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540A" w14:textId="4D0314FB" w:rsidR="003B5BAC" w:rsidRPr="00E83F3F" w:rsidRDefault="00E83F3F" w:rsidP="004B04B9">
      <w:pPr>
        <w:pStyle w:val="Lijn"/>
        <w:rPr>
          <w:lang w:val="en-US"/>
        </w:rPr>
      </w:pPr>
      <w:r w:rsidRPr="00E83F3F">
        <w:rPr>
          <w:lang w:val="en-US"/>
        </w:rPr>
        <w:t xml:space="preserve"> </w:t>
      </w:r>
      <w:r w:rsidR="00C11EEB">
        <w:rPr>
          <w:noProof/>
        </w:rPr>
      </w:r>
      <w:r w:rsidR="00C11EEB">
        <w:rPr>
          <w:noProof/>
        </w:rPr>
        <w:pict w14:anchorId="5242A072">
          <v:rect id="_x0000_i1025" alt="" style="width:453.6pt;height:.05pt;mso-width-percent:0;mso-height-percent:0;mso-width-percent:0;mso-height-percent:0" o:hralign="center" o:hrstd="t" o:hr="t" fillcolor="#aca899" stroked="f">
            <v:imagedata r:id="rId11" o:title=""/>
          </v:rect>
        </w:pict>
      </w:r>
    </w:p>
    <w:p w14:paraId="6072A175" w14:textId="77777777" w:rsidR="00B61D56" w:rsidRPr="003E4C58" w:rsidRDefault="00B61D56" w:rsidP="00B61D56">
      <w:pPr>
        <w:pStyle w:val="Partie"/>
      </w:pPr>
      <w:bookmarkStart w:id="0" w:name="_Toc200253835"/>
      <w:bookmarkStart w:id="1" w:name="_Toc233004315"/>
      <w:bookmarkStart w:id="2" w:name="_Toc233004354"/>
      <w:bookmarkStart w:id="3" w:name="_Toc313615154"/>
      <w:bookmarkStart w:id="4" w:name="_Toc352080033"/>
      <w:bookmarkStart w:id="5" w:name="_Toc352080044"/>
      <w:r w:rsidRPr="003E4C58">
        <w:t>PARTIE 1</w:t>
      </w:r>
      <w:r w:rsidRPr="003E4C58">
        <w:tab/>
      </w:r>
      <w:bookmarkEnd w:id="0"/>
      <w:r w:rsidRPr="003E4C58">
        <w:t>GROS-OEUVRE</w:t>
      </w:r>
      <w:bookmarkEnd w:id="1"/>
      <w:bookmarkEnd w:id="2"/>
    </w:p>
    <w:p w14:paraId="62EDFF32" w14:textId="528BA6BD" w:rsidR="00325A98" w:rsidRPr="00A32452" w:rsidRDefault="00325A98" w:rsidP="00153CDD">
      <w:pPr>
        <w:pStyle w:val="Hoofdstuk"/>
        <w:rPr>
          <w:lang w:val="en-US"/>
        </w:rPr>
      </w:pPr>
      <w:r w:rsidRPr="00A32452">
        <w:rPr>
          <w:lang w:val="en-US"/>
        </w:rPr>
        <w:t>LOT 13</w:t>
      </w:r>
      <w:r w:rsidR="00E969C8" w:rsidRPr="00A32452">
        <w:rPr>
          <w:lang w:val="en-US"/>
        </w:rPr>
        <w:tab/>
      </w:r>
      <w:bookmarkEnd w:id="3"/>
      <w:bookmarkEnd w:id="4"/>
      <w:bookmarkEnd w:id="5"/>
      <w:r w:rsidR="00A32452" w:rsidRPr="00A32452">
        <w:rPr>
          <w:lang w:val="en-US"/>
        </w:rPr>
        <w:t>FO</w:t>
      </w:r>
      <w:r w:rsidR="00A32452">
        <w:rPr>
          <w:lang w:val="en-US"/>
        </w:rPr>
        <w:t>NDATIONS</w:t>
      </w:r>
    </w:p>
    <w:p w14:paraId="5F641DB1" w14:textId="38B08329" w:rsidR="00325A98" w:rsidRPr="00DE7996" w:rsidRDefault="00325A98" w:rsidP="00F509D5">
      <w:pPr>
        <w:pStyle w:val="Hoofdstuk"/>
        <w:rPr>
          <w:lang w:val="en-US"/>
        </w:rPr>
      </w:pPr>
      <w:bookmarkStart w:id="6" w:name="_Toc313615155"/>
      <w:bookmarkStart w:id="7" w:name="_Toc352080034"/>
      <w:bookmarkStart w:id="8" w:name="_Toc352080045"/>
      <w:r w:rsidRPr="00E83F3F">
        <w:rPr>
          <w:lang w:val="en-US"/>
        </w:rPr>
        <w:t>13.</w:t>
      </w:r>
      <w:r w:rsidR="00901B07" w:rsidRPr="00E83F3F">
        <w:rPr>
          <w:lang w:val="en-US"/>
        </w:rPr>
        <w:t>8</w:t>
      </w:r>
      <w:r w:rsidRPr="00E83F3F">
        <w:rPr>
          <w:lang w:val="en-US"/>
        </w:rPr>
        <w:t>0.--.</w:t>
      </w:r>
      <w:r w:rsidR="00E969C8" w:rsidRPr="00E83F3F">
        <w:rPr>
          <w:lang w:val="en-US"/>
        </w:rPr>
        <w:tab/>
      </w:r>
      <w:r w:rsidR="00A32452" w:rsidRPr="00A32452">
        <w:rPr>
          <w:lang w:val="en-US"/>
        </w:rPr>
        <w:t>FO</w:t>
      </w:r>
      <w:r w:rsidR="00A32452">
        <w:rPr>
          <w:lang w:val="en-US"/>
        </w:rPr>
        <w:t>NDATIONS</w:t>
      </w:r>
      <w:r w:rsidR="00A32452" w:rsidRPr="00DE7996">
        <w:rPr>
          <w:lang w:val="en-US"/>
        </w:rPr>
        <w:t xml:space="preserve"> </w:t>
      </w:r>
      <w:r w:rsidR="00901B07" w:rsidRPr="00DE7996">
        <w:rPr>
          <w:lang w:val="en-US"/>
        </w:rPr>
        <w:t>–</w:t>
      </w:r>
      <w:r w:rsidRPr="00DE7996">
        <w:rPr>
          <w:lang w:val="en-US"/>
        </w:rPr>
        <w:t xml:space="preserve"> </w:t>
      </w:r>
      <w:bookmarkEnd w:id="6"/>
      <w:bookmarkEnd w:id="7"/>
      <w:bookmarkEnd w:id="8"/>
      <w:r w:rsidR="00583BC7" w:rsidRPr="00DE7996">
        <w:rPr>
          <w:lang w:val="en-US"/>
        </w:rPr>
        <w:t>TRAVAUX DIVERS</w:t>
      </w:r>
    </w:p>
    <w:p w14:paraId="1ED40B29" w14:textId="39238AA6" w:rsidR="00325A98" w:rsidRPr="00DE7996" w:rsidRDefault="00325A98" w:rsidP="00F509D5">
      <w:pPr>
        <w:pStyle w:val="Hoofdgroep"/>
        <w:rPr>
          <w:lang w:val="en-US"/>
        </w:rPr>
      </w:pPr>
      <w:bookmarkStart w:id="9" w:name="_Toc313615156"/>
      <w:bookmarkStart w:id="10" w:name="_Toc352080035"/>
      <w:bookmarkStart w:id="11" w:name="_Toc352080046"/>
      <w:r w:rsidRPr="00DE7996">
        <w:rPr>
          <w:lang w:val="en-US"/>
        </w:rPr>
        <w:t>13.</w:t>
      </w:r>
      <w:r w:rsidR="00901B07" w:rsidRPr="00DE7996">
        <w:rPr>
          <w:lang w:val="en-US"/>
        </w:rPr>
        <w:t>85</w:t>
      </w:r>
      <w:r w:rsidRPr="00DE7996">
        <w:rPr>
          <w:lang w:val="en-US"/>
        </w:rPr>
        <w:t>.00.</w:t>
      </w:r>
      <w:r w:rsidR="00E969C8" w:rsidRPr="00DE7996">
        <w:rPr>
          <w:lang w:val="en-US"/>
        </w:rPr>
        <w:tab/>
      </w:r>
      <w:bookmarkEnd w:id="9"/>
      <w:bookmarkEnd w:id="10"/>
      <w:bookmarkEnd w:id="11"/>
      <w:r w:rsidR="00583BC7" w:rsidRPr="00DE7996">
        <w:rPr>
          <w:lang w:val="en-US"/>
        </w:rPr>
        <w:t>ELEMENTS DE VENTILATION</w:t>
      </w:r>
    </w:p>
    <w:p w14:paraId="47BCE109" w14:textId="3447EBE3" w:rsidR="00325A98" w:rsidRPr="008A1EDC" w:rsidRDefault="00325A98" w:rsidP="00CD5677">
      <w:pPr>
        <w:pStyle w:val="Kop2"/>
        <w:rPr>
          <w:lang w:val="en-US"/>
        </w:rPr>
      </w:pPr>
      <w:bookmarkStart w:id="12" w:name="_Toc313615157"/>
      <w:bookmarkStart w:id="13" w:name="_Toc352080036"/>
      <w:bookmarkStart w:id="14" w:name="_Toc352080047"/>
      <w:r w:rsidRPr="00DE7996">
        <w:rPr>
          <w:bCs/>
          <w:color w:val="0000FF"/>
          <w:lang w:val="en-US"/>
        </w:rPr>
        <w:t>13.</w:t>
      </w:r>
      <w:r w:rsidR="00901B07" w:rsidRPr="00DE7996">
        <w:rPr>
          <w:bCs/>
          <w:color w:val="0000FF"/>
          <w:lang w:val="en-US"/>
        </w:rPr>
        <w:t>8</w:t>
      </w:r>
      <w:r w:rsidRPr="00DE7996">
        <w:rPr>
          <w:bCs/>
          <w:color w:val="0000FF"/>
          <w:lang w:val="en-US"/>
        </w:rPr>
        <w:t>5.</w:t>
      </w:r>
      <w:r w:rsidR="00901B07" w:rsidRPr="00DE7996">
        <w:rPr>
          <w:bCs/>
          <w:color w:val="0000FF"/>
          <w:lang w:val="en-US"/>
        </w:rPr>
        <w:t>5</w:t>
      </w:r>
      <w:r w:rsidRPr="00DE7996">
        <w:rPr>
          <w:bCs/>
          <w:color w:val="0000FF"/>
          <w:lang w:val="en-US"/>
        </w:rPr>
        <w:t>0.</w:t>
      </w:r>
      <w:r w:rsidR="00E969C8" w:rsidRPr="00DE7996">
        <w:rPr>
          <w:lang w:val="en-US"/>
        </w:rPr>
        <w:tab/>
      </w:r>
      <w:bookmarkEnd w:id="12"/>
      <w:bookmarkEnd w:id="13"/>
      <w:bookmarkEnd w:id="14"/>
      <w:r w:rsidR="008A1EDC" w:rsidRPr="008A1EDC">
        <w:rPr>
          <w:lang w:val="en-US"/>
        </w:rPr>
        <w:t xml:space="preserve">Puits d'aération </w:t>
      </w:r>
      <w:r w:rsidR="00DE7996">
        <w:rPr>
          <w:lang w:val="en-US"/>
        </w:rPr>
        <w:t>des caves</w:t>
      </w:r>
      <w:r w:rsidR="008A1EDC" w:rsidRPr="008A1EDC">
        <w:rPr>
          <w:lang w:val="en-US"/>
        </w:rPr>
        <w:t xml:space="preserve">, général (finition </w:t>
      </w:r>
      <w:r w:rsidR="00AD391D">
        <w:rPr>
          <w:lang w:val="en-US"/>
        </w:rPr>
        <w:t>au sommet</w:t>
      </w:r>
      <w:r w:rsidR="008A1EDC" w:rsidRPr="008A1EDC">
        <w:rPr>
          <w:lang w:val="en-US"/>
        </w:rPr>
        <w:t>)</w:t>
      </w:r>
    </w:p>
    <w:p w14:paraId="3411F880" w14:textId="77777777" w:rsidR="001C3E7D" w:rsidRPr="002E7975" w:rsidRDefault="001C3E7D" w:rsidP="005920F0">
      <w:pPr>
        <w:pStyle w:val="SfbCode"/>
      </w:pPr>
      <w:r w:rsidRPr="002E7975">
        <w:t>(</w:t>
      </w:r>
      <w:r w:rsidR="004E493B" w:rsidRPr="002E7975">
        <w:t>13.9</w:t>
      </w:r>
      <w:r w:rsidRPr="002E7975">
        <w:t xml:space="preserve">) </w:t>
      </w:r>
      <w:r w:rsidR="004E493B" w:rsidRPr="002E7975">
        <w:t>Xa</w:t>
      </w:r>
      <w:r w:rsidRPr="002E7975">
        <w:t xml:space="preserve"> (M2)</w:t>
      </w:r>
    </w:p>
    <w:p w14:paraId="3077255C" w14:textId="77777777" w:rsidR="001C3E7D" w:rsidRPr="002E7975" w:rsidRDefault="00C11EEB" w:rsidP="001C3E7D">
      <w:pPr>
        <w:pStyle w:val="Lijn"/>
      </w:pPr>
      <w:r>
        <w:rPr>
          <w:noProof/>
        </w:rPr>
      </w:r>
      <w:r w:rsidR="00C11EEB">
        <w:rPr>
          <w:noProof/>
        </w:rPr>
        <w:pict w14:anchorId="0962EAD6">
          <v:rect id="_x0000_i1026" alt="" style="width:453.6pt;height:.05pt;mso-width-percent:0;mso-height-percent:0;mso-width-percent:0;mso-height-percent:0" o:hralign="center" o:hrstd="t" o:hr="t" fillcolor="#aca899" stroked="f">
            <v:imagedata r:id="rId11" o:title=""/>
          </v:rect>
        </w:pict>
      </w:r>
    </w:p>
    <w:p w14:paraId="55817B0C" w14:textId="77777777" w:rsidR="009802BD" w:rsidRPr="003E4C58" w:rsidRDefault="009802BD" w:rsidP="009802BD">
      <w:pPr>
        <w:pStyle w:val="Kop5"/>
        <w:rPr>
          <w:lang w:val="fr-BE"/>
        </w:rPr>
      </w:pPr>
      <w:r w:rsidRPr="003E4C58">
        <w:rPr>
          <w:rStyle w:val="Kop5BlauwChar"/>
          <w:lang w:val="fr-BE"/>
        </w:rPr>
        <w:t>.10.</w:t>
      </w:r>
      <w:r w:rsidRPr="003E4C58">
        <w:rPr>
          <w:lang w:val="fr-BE"/>
        </w:rPr>
        <w:tab/>
        <w:t>DESCRIPTION</w:t>
      </w:r>
    </w:p>
    <w:p w14:paraId="635A5439" w14:textId="77777777" w:rsidR="009802BD" w:rsidRPr="00DE7996" w:rsidRDefault="009802BD" w:rsidP="009802BD">
      <w:pPr>
        <w:pStyle w:val="Kop6"/>
        <w:rPr>
          <w:lang w:val="en-US"/>
        </w:rPr>
      </w:pPr>
      <w:r w:rsidRPr="00DE7996">
        <w:rPr>
          <w:lang w:val="en-US"/>
        </w:rPr>
        <w:t>.11.</w:t>
      </w:r>
      <w:r w:rsidRPr="00DE7996">
        <w:rPr>
          <w:lang w:val="en-US"/>
        </w:rPr>
        <w:tab/>
        <w:t>Definition:</w:t>
      </w:r>
    </w:p>
    <w:p w14:paraId="0916F4C0" w14:textId="5E0577A2" w:rsidR="005F697E" w:rsidRPr="00DE7996" w:rsidRDefault="004B04B9" w:rsidP="00967B35">
      <w:pPr>
        <w:pStyle w:val="81Def"/>
        <w:rPr>
          <w:lang w:val="en-US"/>
        </w:rPr>
      </w:pPr>
      <w:r w:rsidRPr="00DE7996">
        <w:rPr>
          <w:lang w:val="en-US"/>
        </w:rPr>
        <w:t>-</w:t>
      </w:r>
      <w:r w:rsidRPr="00DE7996">
        <w:rPr>
          <w:lang w:val="en-US"/>
        </w:rPr>
        <w:tab/>
      </w:r>
      <w:r w:rsidR="00C108E7" w:rsidRPr="00DE7996">
        <w:rPr>
          <w:lang w:val="en-US"/>
        </w:rPr>
        <w:t xml:space="preserve">Cet article décrit la finition </w:t>
      </w:r>
      <w:r w:rsidR="00DE7996">
        <w:rPr>
          <w:lang w:val="en-US"/>
        </w:rPr>
        <w:t>au sommet</w:t>
      </w:r>
      <w:r w:rsidR="00C108E7" w:rsidRPr="00DE7996">
        <w:rPr>
          <w:lang w:val="en-US"/>
        </w:rPr>
        <w:t xml:space="preserve"> des </w:t>
      </w:r>
      <w:r w:rsidR="00BA47DA" w:rsidRPr="00BA47DA">
        <w:rPr>
          <w:lang w:val="en-US"/>
        </w:rPr>
        <w:t>ouvertures de cave</w:t>
      </w:r>
      <w:r w:rsidR="0065029D">
        <w:rPr>
          <w:lang w:val="en-US"/>
        </w:rPr>
        <w:t xml:space="preserve">, </w:t>
      </w:r>
      <w:r w:rsidR="00C108E7" w:rsidRPr="00DE7996">
        <w:rPr>
          <w:lang w:val="en-US"/>
        </w:rPr>
        <w:t xml:space="preserve">des puits de lumière et d'aération. En alternative à la grille traditionnelle, un élément est installé qui combine trois fonctions : </w:t>
      </w:r>
      <w:r w:rsidR="0065029D">
        <w:rPr>
          <w:lang w:val="en-US"/>
        </w:rPr>
        <w:t>amener</w:t>
      </w:r>
      <w:r w:rsidR="00C108E7" w:rsidRPr="00DE7996">
        <w:rPr>
          <w:lang w:val="en-US"/>
        </w:rPr>
        <w:t xml:space="preserve"> la lumière du jour dans la cave, ventiler et évacuer l</w:t>
      </w:r>
      <w:r w:rsidR="003006F5">
        <w:rPr>
          <w:lang w:val="en-US"/>
        </w:rPr>
        <w:t>’</w:t>
      </w:r>
      <w:r w:rsidR="00C108E7" w:rsidRPr="00DE7996">
        <w:rPr>
          <w:lang w:val="en-US"/>
        </w:rPr>
        <w:t>eau de pluie</w:t>
      </w:r>
      <w:r w:rsidR="00331846" w:rsidRPr="00DE7996">
        <w:rPr>
          <w:lang w:val="en-US"/>
        </w:rPr>
        <w:t>.</w:t>
      </w:r>
    </w:p>
    <w:p w14:paraId="11CB2791" w14:textId="77777777" w:rsidR="00325565" w:rsidRPr="00DE7996" w:rsidRDefault="00325565" w:rsidP="00325565">
      <w:pPr>
        <w:pStyle w:val="Kop6"/>
        <w:rPr>
          <w:lang w:val="en-US"/>
        </w:rPr>
      </w:pPr>
      <w:r w:rsidRPr="00DE7996">
        <w:rPr>
          <w:lang w:val="en-US"/>
        </w:rPr>
        <w:t>.12.</w:t>
      </w:r>
      <w:r w:rsidRPr="00DE7996">
        <w:rPr>
          <w:lang w:val="en-US"/>
        </w:rPr>
        <w:tab/>
        <w:t>Les travaux comprennent :</w:t>
      </w:r>
    </w:p>
    <w:p w14:paraId="716C939A" w14:textId="77777777" w:rsidR="00365204" w:rsidRPr="00365204" w:rsidRDefault="001C3E7D" w:rsidP="00365204">
      <w:pPr>
        <w:pStyle w:val="81"/>
        <w:rPr>
          <w:lang w:val="en-US"/>
        </w:rPr>
      </w:pPr>
      <w:r w:rsidRPr="00DE7996">
        <w:rPr>
          <w:lang w:val="en-US"/>
        </w:rPr>
        <w:t>-</w:t>
      </w:r>
      <w:r w:rsidRPr="00DE7996">
        <w:rPr>
          <w:lang w:val="en-US"/>
        </w:rPr>
        <w:tab/>
      </w:r>
      <w:r w:rsidR="00365204" w:rsidRPr="00365204">
        <w:rPr>
          <w:lang w:val="en-US"/>
        </w:rPr>
        <w:t>Livraison et installation d'unités de soupirail pour cave résistant aux passage de piétons, composées d'une pièce de drainage, d'une grille de recouvrement et d'une plaque de verre.</w:t>
      </w:r>
    </w:p>
    <w:p w14:paraId="2BAA0450" w14:textId="77777777" w:rsidR="00365204" w:rsidRDefault="00365204" w:rsidP="00365204">
      <w:pPr>
        <w:pStyle w:val="81"/>
        <w:rPr>
          <w:lang w:val="en-US"/>
        </w:rPr>
      </w:pPr>
      <w:r w:rsidRPr="00365204">
        <w:rPr>
          <w:lang w:val="en-US"/>
        </w:rPr>
        <w:t xml:space="preserve">- </w:t>
      </w:r>
      <w:r>
        <w:rPr>
          <w:lang w:val="en-US"/>
        </w:rPr>
        <w:tab/>
      </w:r>
      <w:r w:rsidRPr="00365204">
        <w:rPr>
          <w:lang w:val="en-US"/>
        </w:rPr>
        <w:t>Préparation de la sous-structure (puits de cave).</w:t>
      </w:r>
    </w:p>
    <w:p w14:paraId="5EB5D58F" w14:textId="1F8AD214" w:rsidR="001C3E7D" w:rsidRPr="00DE7996" w:rsidRDefault="004B04B9" w:rsidP="00365204">
      <w:pPr>
        <w:pStyle w:val="81"/>
        <w:rPr>
          <w:rStyle w:val="OptieChar"/>
          <w:lang w:val="en-US"/>
        </w:rPr>
      </w:pPr>
      <w:r w:rsidRPr="009177CE">
        <w:rPr>
          <w:rStyle w:val="OptieChar"/>
          <w:lang w:val="en-US"/>
        </w:rPr>
        <w:t>#-</w:t>
      </w:r>
      <w:r w:rsidR="00A256BB" w:rsidRPr="009177CE">
        <w:rPr>
          <w:rStyle w:val="OptieChar"/>
          <w:lang w:val="en-US"/>
        </w:rPr>
        <w:tab/>
      </w:r>
      <w:r w:rsidR="001C3E7D" w:rsidRPr="00DE7996">
        <w:rPr>
          <w:rStyle w:val="OptieChar"/>
          <w:highlight w:val="yellow"/>
          <w:lang w:val="en-US"/>
        </w:rPr>
        <w:t>.</w:t>
      </w:r>
      <w:r w:rsidR="005F697E" w:rsidRPr="00DE7996">
        <w:rPr>
          <w:rStyle w:val="OptieChar"/>
          <w:highlight w:val="yellow"/>
          <w:lang w:val="en-US"/>
        </w:rPr>
        <w:t>..</w:t>
      </w:r>
    </w:p>
    <w:p w14:paraId="40ABAC93" w14:textId="77777777" w:rsidR="00C108E7" w:rsidRPr="003E4C58" w:rsidRDefault="00C108E7" w:rsidP="00C108E7">
      <w:pPr>
        <w:pStyle w:val="Kop6"/>
        <w:rPr>
          <w:lang w:val="fr-BE"/>
        </w:rPr>
      </w:pPr>
      <w:r w:rsidRPr="003E4C58">
        <w:rPr>
          <w:lang w:val="fr-BE"/>
        </w:rPr>
        <w:t>.13.</w:t>
      </w:r>
      <w:r w:rsidRPr="003E4C58">
        <w:rPr>
          <w:lang w:val="fr-BE"/>
        </w:rPr>
        <w:tab/>
        <w:t>Egalement compris dans le poste :</w:t>
      </w:r>
    </w:p>
    <w:p w14:paraId="07B3BE38" w14:textId="77777777" w:rsidR="000C7C24" w:rsidRPr="000C7C24" w:rsidRDefault="00493361" w:rsidP="000C7C24">
      <w:pPr>
        <w:pStyle w:val="81"/>
        <w:rPr>
          <w:lang w:val="en-US"/>
        </w:rPr>
      </w:pPr>
      <w:r w:rsidRPr="00DE7996">
        <w:rPr>
          <w:lang w:val="en-US"/>
        </w:rPr>
        <w:t>-</w:t>
      </w:r>
      <w:r w:rsidRPr="00DE7996">
        <w:rPr>
          <w:lang w:val="en-US"/>
        </w:rPr>
        <w:tab/>
      </w:r>
      <w:r w:rsidR="000C7C24" w:rsidRPr="000C7C24">
        <w:rPr>
          <w:lang w:val="en-US"/>
        </w:rPr>
        <w:t>Le raccordement du soupirail au réseau d'égouts.</w:t>
      </w:r>
    </w:p>
    <w:p w14:paraId="414FFA73" w14:textId="77777777" w:rsidR="00EE2EB9" w:rsidRDefault="000C7C24" w:rsidP="000C7C24">
      <w:pPr>
        <w:pStyle w:val="81"/>
        <w:rPr>
          <w:lang w:val="en-US"/>
        </w:rPr>
      </w:pPr>
      <w:r w:rsidRPr="000C7C24">
        <w:rPr>
          <w:lang w:val="en-US"/>
        </w:rPr>
        <w:t>-</w:t>
      </w:r>
      <w:r>
        <w:rPr>
          <w:lang w:val="en-US"/>
        </w:rPr>
        <w:tab/>
      </w:r>
      <w:r w:rsidRPr="000C7C24">
        <w:rPr>
          <w:lang w:val="en-US"/>
        </w:rPr>
        <w:t>Le déblaiement et le nettoyage du chantier.</w:t>
      </w:r>
    </w:p>
    <w:p w14:paraId="3D739FDC" w14:textId="1BB31C43" w:rsidR="001F3FF7" w:rsidRPr="002E7975" w:rsidRDefault="001F3FF7" w:rsidP="000C7C24">
      <w:pPr>
        <w:pStyle w:val="81"/>
        <w:rPr>
          <w:rStyle w:val="OptieChar"/>
        </w:rPr>
      </w:pPr>
      <w:r w:rsidRPr="002E7975">
        <w:rPr>
          <w:rStyle w:val="OptieChar"/>
        </w:rPr>
        <w:t>#</w:t>
      </w:r>
      <w:r w:rsidR="00835866" w:rsidRPr="002E7975">
        <w:rPr>
          <w:rStyle w:val="OptieChar"/>
        </w:rPr>
        <w:t>-</w:t>
      </w:r>
      <w:r w:rsidR="00835866" w:rsidRPr="002E7975">
        <w:rPr>
          <w:rStyle w:val="OptieChar"/>
        </w:rPr>
        <w:tab/>
      </w:r>
      <w:r w:rsidR="00C35CFD" w:rsidRPr="002E7975">
        <w:rPr>
          <w:rStyle w:val="OptieChar"/>
          <w:highlight w:val="yellow"/>
        </w:rPr>
        <w:t>...</w:t>
      </w:r>
    </w:p>
    <w:p w14:paraId="44292E05" w14:textId="77777777" w:rsidR="00E969C8" w:rsidRPr="002E7975" w:rsidRDefault="00C11EEB" w:rsidP="00E969C8">
      <w:pPr>
        <w:pStyle w:val="Lijn"/>
      </w:pPr>
      <w:bookmarkStart w:id="15" w:name="_Toc313615158"/>
      <w:r>
        <w:rPr>
          <w:noProof/>
        </w:rPr>
      </w:r>
      <w:r w:rsidR="00C11EEB">
        <w:rPr>
          <w:noProof/>
        </w:rPr>
        <w:pict w14:anchorId="76FD7BF7">
          <v:rect id="_x0000_i1027" alt="" style="width:453.6pt;height:.05pt;mso-width-percent:0;mso-height-percent:0;mso-width-percent:0;mso-height-percent:0" o:hralign="center" o:hrstd="t" o:hr="t" fillcolor="#aca899" stroked="f">
            <v:imagedata r:id="rId11" o:title=""/>
          </v:rect>
        </w:pict>
      </w:r>
    </w:p>
    <w:p w14:paraId="24271245" w14:textId="0EE6EB43" w:rsidR="0000714F" w:rsidRPr="000E2B45" w:rsidRDefault="00325A98" w:rsidP="006924FC">
      <w:pPr>
        <w:pStyle w:val="Kop3"/>
        <w:rPr>
          <w:lang w:val="en-US"/>
        </w:rPr>
      </w:pPr>
      <w:bookmarkStart w:id="16" w:name="_Toc352080037"/>
      <w:bookmarkStart w:id="17" w:name="_Toc352080048"/>
      <w:r w:rsidRPr="00DE7996">
        <w:rPr>
          <w:color w:val="0000FF"/>
          <w:lang w:val="en-US"/>
        </w:rPr>
        <w:t>13.</w:t>
      </w:r>
      <w:r w:rsidR="00414842" w:rsidRPr="00DE7996">
        <w:rPr>
          <w:color w:val="0000FF"/>
          <w:lang w:val="en-US"/>
        </w:rPr>
        <w:t>8</w:t>
      </w:r>
      <w:r w:rsidRPr="00DE7996">
        <w:rPr>
          <w:color w:val="0000FF"/>
          <w:lang w:val="en-US"/>
        </w:rPr>
        <w:t>5.</w:t>
      </w:r>
      <w:r w:rsidR="00414842" w:rsidRPr="00DE7996">
        <w:rPr>
          <w:color w:val="0000FF"/>
          <w:lang w:val="en-US"/>
        </w:rPr>
        <w:t>5</w:t>
      </w:r>
      <w:r w:rsidRPr="00DE7996">
        <w:rPr>
          <w:color w:val="0000FF"/>
          <w:lang w:val="en-US"/>
        </w:rPr>
        <w:t>0.</w:t>
      </w:r>
      <w:r w:rsidRPr="00DE7996">
        <w:rPr>
          <w:b w:val="0"/>
          <w:color w:val="0000FF"/>
          <w:lang w:val="en-US"/>
        </w:rPr>
        <w:t>¦</w:t>
      </w:r>
      <w:r w:rsidR="00414842" w:rsidRPr="00DE7996">
        <w:rPr>
          <w:b w:val="0"/>
          <w:bCs w:val="0"/>
          <w:color w:val="0000FF"/>
          <w:lang w:val="en-US"/>
        </w:rPr>
        <w:t>…</w:t>
      </w:r>
      <w:r w:rsidR="00E969C8" w:rsidRPr="00DE7996">
        <w:rPr>
          <w:b w:val="0"/>
          <w:bCs w:val="0"/>
          <w:color w:val="008000"/>
          <w:lang w:val="en-US"/>
        </w:rPr>
        <w:t>.</w:t>
      </w:r>
      <w:r w:rsidR="00E969C8" w:rsidRPr="00DE7996">
        <w:rPr>
          <w:b w:val="0"/>
          <w:bCs w:val="0"/>
          <w:color w:val="008000"/>
          <w:lang w:val="en-US"/>
        </w:rPr>
        <w:tab/>
      </w:r>
      <w:bookmarkStart w:id="18" w:name="OLE_LINK1"/>
      <w:bookmarkStart w:id="19" w:name="OLE_LINK2"/>
      <w:r w:rsidR="00AD391D" w:rsidRPr="000E2B45">
        <w:rPr>
          <w:lang w:val="en-US"/>
        </w:rPr>
        <w:t xml:space="preserve">Puits d'aération </w:t>
      </w:r>
      <w:r w:rsidR="00EE2EB9">
        <w:rPr>
          <w:lang w:val="en-US"/>
        </w:rPr>
        <w:t>de</w:t>
      </w:r>
      <w:r w:rsidR="00ED562A">
        <w:rPr>
          <w:lang w:val="en-US"/>
        </w:rPr>
        <w:t>s</w:t>
      </w:r>
      <w:r w:rsidR="00EE2EB9">
        <w:rPr>
          <w:lang w:val="en-US"/>
        </w:rPr>
        <w:t xml:space="preserve"> caves</w:t>
      </w:r>
      <w:r w:rsidR="00414842" w:rsidRPr="000E2B45">
        <w:rPr>
          <w:lang w:val="en-US"/>
        </w:rPr>
        <w:t xml:space="preserve">, </w:t>
      </w:r>
      <w:bookmarkEnd w:id="15"/>
      <w:bookmarkEnd w:id="18"/>
      <w:bookmarkEnd w:id="19"/>
      <w:r w:rsidR="00AD391D" w:rsidRPr="000E2B45">
        <w:rPr>
          <w:lang w:val="en-US"/>
        </w:rPr>
        <w:t xml:space="preserve">finition inoxydable </w:t>
      </w:r>
      <w:r w:rsidR="00B94585" w:rsidRPr="000E2B45">
        <w:rPr>
          <w:lang w:val="en-US"/>
        </w:rPr>
        <w:t xml:space="preserve">/ </w:t>
      </w:r>
      <w:r w:rsidR="000E2B45" w:rsidRPr="000E2B45">
        <w:rPr>
          <w:lang w:val="en-US"/>
        </w:rPr>
        <w:t>avec verre feuilleté</w:t>
      </w:r>
    </w:p>
    <w:bookmarkEnd w:id="16"/>
    <w:bookmarkEnd w:id="17"/>
    <w:p w14:paraId="3CA86355" w14:textId="7C46FCA8" w:rsidR="001C3E7D" w:rsidRPr="002E7975" w:rsidRDefault="00B94585" w:rsidP="006924FC">
      <w:pPr>
        <w:pStyle w:val="Kop3"/>
        <w:rPr>
          <w:lang w:val="nl-BE"/>
        </w:rPr>
      </w:pPr>
      <w:r>
        <w:rPr>
          <w:rStyle w:val="Referentie"/>
          <w:lang w:val="nl-BE"/>
        </w:rPr>
        <w:t>TECHCOMLIGHT</w:t>
      </w:r>
    </w:p>
    <w:p w14:paraId="0E779859" w14:textId="77777777" w:rsidR="00AC4038" w:rsidRPr="002E7975" w:rsidRDefault="00C11EEB" w:rsidP="00AC4038">
      <w:pPr>
        <w:pStyle w:val="Lijn"/>
      </w:pPr>
      <w:r>
        <w:rPr>
          <w:noProof/>
        </w:rPr>
      </w:r>
      <w:r w:rsidR="00C11EEB">
        <w:rPr>
          <w:noProof/>
        </w:rPr>
        <w:pict w14:anchorId="2B6D9A6D">
          <v:rect id="_x0000_i1028" alt="" style="width:453.6pt;height:.05pt;mso-width-percent:0;mso-height-percent:0;mso-width-percent:0;mso-height-percent:0" o:hralign="center" o:hrstd="t" o:hr="t" fillcolor="#aca899" stroked="f">
            <v:imagedata r:id="rId12" o:title=""/>
          </v:rect>
        </w:pict>
      </w:r>
    </w:p>
    <w:p w14:paraId="7CF7FB8C" w14:textId="10EE811B" w:rsidR="005627FC" w:rsidRPr="002E4DC3" w:rsidRDefault="003C11F6" w:rsidP="00E54EC7">
      <w:pPr>
        <w:pStyle w:val="Merk2"/>
        <w:rPr>
          <w:lang w:val="en-US"/>
        </w:rPr>
      </w:pPr>
      <w:bookmarkStart w:id="20" w:name="_Toc313615162"/>
      <w:bookmarkStart w:id="21" w:name="_Toc352080039"/>
      <w:r w:rsidRPr="002E4DC3">
        <w:rPr>
          <w:rStyle w:val="Merk1Char"/>
          <w:lang w:val="en-US"/>
        </w:rPr>
        <w:t>Lucernario Aerante Inox</w:t>
      </w:r>
      <w:r w:rsidR="005627FC" w:rsidRPr="002E4DC3">
        <w:rPr>
          <w:lang w:val="en-US"/>
        </w:rPr>
        <w:t xml:space="preserve"> </w:t>
      </w:r>
      <w:r w:rsidR="00CA215C" w:rsidRPr="002E4DC3">
        <w:rPr>
          <w:lang w:val="en-US"/>
        </w:rPr>
        <w:t>–</w:t>
      </w:r>
      <w:r w:rsidR="005627FC" w:rsidRPr="002E4DC3">
        <w:rPr>
          <w:lang w:val="en-US"/>
        </w:rPr>
        <w:t xml:space="preserve"> </w:t>
      </w:r>
      <w:bookmarkEnd w:id="20"/>
      <w:bookmarkEnd w:id="21"/>
      <w:r w:rsidR="002E4DC3" w:rsidRPr="002E4DC3">
        <w:rPr>
          <w:lang w:val="en-US"/>
        </w:rPr>
        <w:t xml:space="preserve">Finition </w:t>
      </w:r>
      <w:r w:rsidR="002E4DC3">
        <w:rPr>
          <w:lang w:val="en-US"/>
        </w:rPr>
        <w:t>pour p</w:t>
      </w:r>
      <w:r w:rsidR="00BD3B01" w:rsidRPr="002E4DC3">
        <w:rPr>
          <w:lang w:val="en-US"/>
        </w:rPr>
        <w:t xml:space="preserve">uits d’aération </w:t>
      </w:r>
      <w:r w:rsidR="00ED562A">
        <w:rPr>
          <w:lang w:val="en-US"/>
        </w:rPr>
        <w:t>de</w:t>
      </w:r>
      <w:r w:rsidR="00ED093B">
        <w:rPr>
          <w:lang w:val="en-US"/>
        </w:rPr>
        <w:t>s</w:t>
      </w:r>
      <w:r w:rsidR="00ED562A">
        <w:rPr>
          <w:lang w:val="en-US"/>
        </w:rPr>
        <w:t xml:space="preserve"> caves</w:t>
      </w:r>
      <w:r w:rsidR="00BD3B01" w:rsidRPr="002E4DC3">
        <w:rPr>
          <w:lang w:val="en-US"/>
        </w:rPr>
        <w:t xml:space="preserve"> avec ventilation et évacuation d'eau intégrées, </w:t>
      </w:r>
      <w:r w:rsidR="00B17A52">
        <w:rPr>
          <w:lang w:val="en-US"/>
        </w:rPr>
        <w:t>resistant aux passages de piétons</w:t>
      </w:r>
    </w:p>
    <w:p w14:paraId="06990267" w14:textId="77777777" w:rsidR="00372584" w:rsidRPr="002E7975" w:rsidRDefault="00C11EEB" w:rsidP="00372584">
      <w:pPr>
        <w:pStyle w:val="Lijn"/>
      </w:pPr>
      <w:r>
        <w:rPr>
          <w:noProof/>
        </w:rPr>
      </w:r>
      <w:r w:rsidR="00C11EEB">
        <w:rPr>
          <w:noProof/>
        </w:rPr>
        <w:pict w14:anchorId="5C6277F8">
          <v:rect id="_x0000_i1029" alt="" style="width:453.6pt;height:.05pt;mso-width-percent:0;mso-height-percent:0;mso-width-percent:0;mso-height-percent:0" o:hralign="center" o:hrstd="t" o:hr="t" fillcolor="#aca899" stroked="f">
            <v:imagedata r:id="rId12" o:title=""/>
          </v:rect>
        </w:pict>
      </w:r>
    </w:p>
    <w:p w14:paraId="79542B8A" w14:textId="77777777" w:rsidR="002440EA" w:rsidRPr="003E4C58" w:rsidRDefault="002440EA" w:rsidP="002440EA">
      <w:pPr>
        <w:pStyle w:val="Kop5"/>
        <w:rPr>
          <w:snapToGrid w:val="0"/>
          <w:lang w:val="fr-BE"/>
        </w:rPr>
      </w:pPr>
      <w:r w:rsidRPr="003E4C58">
        <w:rPr>
          <w:rStyle w:val="Kop5BlauwChar"/>
          <w:lang w:val="fr-BE"/>
        </w:rPr>
        <w:t>.20.</w:t>
      </w:r>
      <w:r w:rsidRPr="003E4C58">
        <w:rPr>
          <w:snapToGrid w:val="0"/>
          <w:lang w:val="fr-BE"/>
        </w:rPr>
        <w:tab/>
        <w:t>CODE DE MESURAGE</w:t>
      </w:r>
    </w:p>
    <w:p w14:paraId="7782D496" w14:textId="05B3087F" w:rsidR="00364ED8" w:rsidRPr="002E7975" w:rsidRDefault="00364ED8" w:rsidP="00364ED8">
      <w:pPr>
        <w:pStyle w:val="Kop6"/>
        <w:rPr>
          <w:lang w:val="nl-BE"/>
        </w:rPr>
      </w:pPr>
      <w:r w:rsidRPr="002E7975">
        <w:rPr>
          <w:lang w:val="nl-BE"/>
        </w:rPr>
        <w:t>.21.</w:t>
      </w:r>
      <w:r w:rsidRPr="002E7975">
        <w:rPr>
          <w:lang w:val="nl-BE"/>
        </w:rPr>
        <w:tab/>
      </w:r>
      <w:r w:rsidR="00356F35">
        <w:rPr>
          <w:lang w:val="nl-BE"/>
        </w:rPr>
        <w:t>Nature d</w:t>
      </w:r>
      <w:r w:rsidR="00C86619">
        <w:rPr>
          <w:lang w:val="nl-BE"/>
        </w:rPr>
        <w:t>’entreprise</w:t>
      </w:r>
      <w:r w:rsidR="00356F35">
        <w:rPr>
          <w:lang w:val="nl-BE"/>
        </w:rPr>
        <w:t xml:space="preserve"> </w:t>
      </w:r>
      <w:r w:rsidRPr="002E7975">
        <w:rPr>
          <w:lang w:val="nl-BE"/>
        </w:rPr>
        <w:t>:</w:t>
      </w:r>
    </w:p>
    <w:p w14:paraId="712268AA" w14:textId="7497519E" w:rsidR="00364ED8" w:rsidRPr="00DE7996" w:rsidRDefault="00364ED8" w:rsidP="00364ED8">
      <w:pPr>
        <w:pStyle w:val="Kop7"/>
        <w:rPr>
          <w:snapToGrid w:val="0"/>
          <w:lang w:val="en-US"/>
        </w:rPr>
      </w:pPr>
      <w:r w:rsidRPr="00DE7996">
        <w:rPr>
          <w:lang w:val="en-US"/>
        </w:rPr>
        <w:t>.21.50.</w:t>
      </w:r>
      <w:r w:rsidRPr="00DE7996">
        <w:rPr>
          <w:lang w:val="en-US"/>
        </w:rPr>
        <w:tab/>
      </w:r>
      <w:r w:rsidR="005E6B85" w:rsidRPr="00DE7996">
        <w:rPr>
          <w:snapToGrid w:val="0"/>
          <w:lang w:val="en-US"/>
        </w:rPr>
        <w:t xml:space="preserve">Quantité </w:t>
      </w:r>
      <w:r w:rsidR="00BB7822">
        <w:rPr>
          <w:snapToGrid w:val="0"/>
          <w:lang w:val="en-US"/>
        </w:rPr>
        <w:t>présumée</w:t>
      </w:r>
      <w:r w:rsidRPr="00DE7996">
        <w:rPr>
          <w:snapToGrid w:val="0"/>
          <w:lang w:val="en-US"/>
        </w:rPr>
        <w:t xml:space="preserve">. </w:t>
      </w:r>
      <w:r w:rsidRPr="00DE7996">
        <w:rPr>
          <w:b/>
          <w:bCs/>
          <w:snapToGrid w:val="0"/>
          <w:color w:val="008000"/>
          <w:lang w:val="en-US"/>
        </w:rPr>
        <w:t>[</w:t>
      </w:r>
      <w:r w:rsidR="00BB7822">
        <w:rPr>
          <w:b/>
          <w:bCs/>
          <w:snapToGrid w:val="0"/>
          <w:color w:val="008000"/>
          <w:lang w:val="en-US"/>
        </w:rPr>
        <w:t>QP</w:t>
      </w:r>
      <w:r w:rsidRPr="00DE7996">
        <w:rPr>
          <w:b/>
          <w:bCs/>
          <w:snapToGrid w:val="0"/>
          <w:color w:val="008000"/>
          <w:lang w:val="en-US"/>
        </w:rPr>
        <w:t>]</w:t>
      </w:r>
    </w:p>
    <w:p w14:paraId="50162A6F" w14:textId="4B9A682A" w:rsidR="00364ED8" w:rsidRPr="00124A83" w:rsidRDefault="00364ED8" w:rsidP="00364ED8">
      <w:pPr>
        <w:pStyle w:val="81"/>
        <w:rPr>
          <w:lang w:val="en-US"/>
        </w:rPr>
      </w:pPr>
      <w:r w:rsidRPr="00124A83">
        <w:rPr>
          <w:lang w:val="en-US"/>
        </w:rPr>
        <w:t>-</w:t>
      </w:r>
      <w:r w:rsidRPr="00124A83">
        <w:rPr>
          <w:lang w:val="en-US"/>
        </w:rPr>
        <w:tab/>
      </w:r>
      <w:r w:rsidR="00124A83" w:rsidRPr="00124A83">
        <w:rPr>
          <w:lang w:val="en-US"/>
        </w:rPr>
        <w:t>Commande</w:t>
      </w:r>
      <w:r w:rsidRPr="00124A83">
        <w:rPr>
          <w:lang w:val="en-US"/>
        </w:rPr>
        <w:t xml:space="preserve"> </w:t>
      </w:r>
      <w:r w:rsidR="00EA02C6" w:rsidRPr="00124A83">
        <w:rPr>
          <w:lang w:val="en-US"/>
        </w:rPr>
        <w:t>pour livraison et travaux</w:t>
      </w:r>
      <w:r w:rsidRPr="00124A83">
        <w:rPr>
          <w:lang w:val="en-US"/>
        </w:rPr>
        <w:t>.</w:t>
      </w:r>
    </w:p>
    <w:p w14:paraId="7D66B4B8" w14:textId="29FFC034" w:rsidR="00A2358F" w:rsidRPr="00DE7996" w:rsidRDefault="00A2358F" w:rsidP="00A2358F">
      <w:pPr>
        <w:pStyle w:val="Kop6"/>
        <w:rPr>
          <w:lang w:val="en-US"/>
        </w:rPr>
      </w:pPr>
      <w:r w:rsidRPr="00DE7996">
        <w:rPr>
          <w:lang w:val="en-US"/>
        </w:rPr>
        <w:t>.22.</w:t>
      </w:r>
      <w:r w:rsidRPr="00DE7996">
        <w:rPr>
          <w:lang w:val="en-US"/>
        </w:rPr>
        <w:tab/>
      </w:r>
      <w:r w:rsidR="003F0FA0" w:rsidRPr="003722F7">
        <w:rPr>
          <w:rFonts w:cs="Arial"/>
          <w:lang w:val="fr-BE"/>
        </w:rPr>
        <w:t>Mode de mesurage </w:t>
      </w:r>
      <w:r w:rsidRPr="00DE7996">
        <w:rPr>
          <w:lang w:val="en-US"/>
        </w:rPr>
        <w:t>:</w:t>
      </w:r>
    </w:p>
    <w:p w14:paraId="5ECE747E" w14:textId="4C6E7D91" w:rsidR="00967B35" w:rsidRPr="002E4DC3" w:rsidRDefault="00967B35" w:rsidP="00967B35">
      <w:pPr>
        <w:pStyle w:val="Kop9"/>
      </w:pPr>
      <w:r w:rsidRPr="00DE7996">
        <w:t>.22.1</w:t>
      </w:r>
      <w:r w:rsidR="0054303A" w:rsidRPr="00DE7996">
        <w:t>6</w:t>
      </w:r>
      <w:r w:rsidRPr="00DE7996">
        <w:t>.</w:t>
      </w:r>
      <w:r w:rsidR="0054303A" w:rsidRPr="00DE7996">
        <w:t>1</w:t>
      </w:r>
      <w:r w:rsidRPr="00DE7996">
        <w:t>0.</w:t>
      </w:r>
      <w:r w:rsidRPr="00DE7996">
        <w:tab/>
      </w:r>
      <w:r w:rsidR="00633711" w:rsidRPr="002E4DC3">
        <w:t>Par pièce</w:t>
      </w:r>
      <w:r w:rsidRPr="002E4DC3">
        <w:t xml:space="preserve">. </w:t>
      </w:r>
      <w:r w:rsidRPr="002E4DC3">
        <w:rPr>
          <w:rStyle w:val="MeetChar"/>
        </w:rPr>
        <w:t>[</w:t>
      </w:r>
      <w:r w:rsidR="00633711" w:rsidRPr="002E4DC3">
        <w:rPr>
          <w:rStyle w:val="MeetChar"/>
        </w:rPr>
        <w:t>pc</w:t>
      </w:r>
      <w:r w:rsidRPr="002E4DC3">
        <w:rPr>
          <w:rStyle w:val="MeetChar"/>
        </w:rPr>
        <w:t>]</w:t>
      </w:r>
    </w:p>
    <w:p w14:paraId="72ED66FD" w14:textId="2AC0C693" w:rsidR="00773525" w:rsidRPr="002E4DC3" w:rsidRDefault="00773525" w:rsidP="00773525">
      <w:pPr>
        <w:pStyle w:val="81"/>
        <w:rPr>
          <w:lang w:val="en-US"/>
        </w:rPr>
      </w:pPr>
      <w:r w:rsidRPr="002E4DC3">
        <w:rPr>
          <w:lang w:val="en-US"/>
        </w:rPr>
        <w:t>●</w:t>
      </w:r>
      <w:r w:rsidRPr="002E4DC3">
        <w:rPr>
          <w:lang w:val="en-US"/>
        </w:rPr>
        <w:tab/>
      </w:r>
      <w:r w:rsidR="00DA37C3">
        <w:rPr>
          <w:lang w:val="en-US"/>
        </w:rPr>
        <w:t>S</w:t>
      </w:r>
      <w:r w:rsidR="00DA37C3" w:rsidRPr="00DA37C3">
        <w:rPr>
          <w:lang w:val="en-US"/>
        </w:rPr>
        <w:t>oupirail, trois côtés avec grille de ventilation (installation contre le mur)</w:t>
      </w:r>
      <w:r w:rsidR="002E4DC3" w:rsidRPr="002E4DC3">
        <w:rPr>
          <w:lang w:val="en-US"/>
        </w:rPr>
        <w:t>.</w:t>
      </w:r>
    </w:p>
    <w:p w14:paraId="3241C3AD" w14:textId="2342CBF5" w:rsidR="00FC05EA" w:rsidRPr="00BE0EB6" w:rsidRDefault="00FC05EA" w:rsidP="00FC05EA">
      <w:pPr>
        <w:pStyle w:val="81"/>
        <w:rPr>
          <w:lang w:val="en-US"/>
        </w:rPr>
      </w:pPr>
      <w:r w:rsidRPr="00BE0EB6">
        <w:rPr>
          <w:lang w:val="en-US"/>
        </w:rPr>
        <w:t>●</w:t>
      </w:r>
      <w:r w:rsidRPr="00BE0EB6">
        <w:rPr>
          <w:lang w:val="en-US"/>
        </w:rPr>
        <w:tab/>
      </w:r>
      <w:r w:rsidR="00A0324F" w:rsidRPr="00A0324F">
        <w:rPr>
          <w:lang w:val="en-US"/>
        </w:rPr>
        <w:t>Soupirail, équipé d'une grille de ventilation sur tous les côtés (positionnement libre</w:t>
      </w:r>
      <w:r w:rsidR="00BE0EB6" w:rsidRPr="00BE0EB6">
        <w:rPr>
          <w:lang w:val="en-US"/>
        </w:rPr>
        <w:t>).</w:t>
      </w:r>
    </w:p>
    <w:p w14:paraId="72F8C0A4" w14:textId="78884107" w:rsidR="00773525" w:rsidRDefault="00773525" w:rsidP="00773525">
      <w:pPr>
        <w:pStyle w:val="81"/>
      </w:pPr>
      <w:r w:rsidRPr="00DE7996">
        <w:t>●</w:t>
      </w:r>
      <w:r w:rsidRPr="00DE7996">
        <w:tab/>
      </w:r>
      <w:r w:rsidR="00FC05EA">
        <w:t>Ventilat</w:t>
      </w:r>
      <w:r w:rsidR="009A412D">
        <w:t>eu</w:t>
      </w:r>
      <w:r w:rsidR="00FC05EA">
        <w:t>r</w:t>
      </w:r>
      <w:r>
        <w:t xml:space="preserve"> (</w:t>
      </w:r>
      <w:r w:rsidR="009A412D">
        <w:t>en option</w:t>
      </w:r>
      <w:r>
        <w:t>)</w:t>
      </w:r>
      <w:r w:rsidRPr="002E7975">
        <w:t>.</w:t>
      </w:r>
    </w:p>
    <w:p w14:paraId="30FCB250" w14:textId="2537D7E0" w:rsidR="00A2358F" w:rsidRPr="002E7975" w:rsidRDefault="00A2358F" w:rsidP="00A2358F">
      <w:pPr>
        <w:pStyle w:val="Kop7"/>
        <w:rPr>
          <w:lang w:val="nl-BE"/>
        </w:rPr>
      </w:pPr>
      <w:r w:rsidRPr="002E7975">
        <w:rPr>
          <w:lang w:val="nl-BE"/>
        </w:rPr>
        <w:t>.22.20.</w:t>
      </w:r>
      <w:r w:rsidRPr="002E7975">
        <w:rPr>
          <w:lang w:val="nl-BE"/>
        </w:rPr>
        <w:tab/>
      </w:r>
      <w:r w:rsidR="00BD62E2">
        <w:rPr>
          <w:lang w:val="nl-BE"/>
        </w:rPr>
        <w:t xml:space="preserve">Code </w:t>
      </w:r>
      <w:r w:rsidR="00BD62E2" w:rsidRPr="003722F7">
        <w:rPr>
          <w:lang w:val="fr-BE"/>
        </w:rPr>
        <w:t>de mesurage </w:t>
      </w:r>
      <w:r w:rsidRPr="002E7975">
        <w:rPr>
          <w:lang w:val="nl-BE"/>
        </w:rPr>
        <w:t>:</w:t>
      </w:r>
    </w:p>
    <w:p w14:paraId="69517B48" w14:textId="371FEAB3" w:rsidR="00A2358F" w:rsidRPr="00DE7996" w:rsidRDefault="00A2358F" w:rsidP="00A2358F">
      <w:pPr>
        <w:pStyle w:val="81"/>
        <w:rPr>
          <w:lang w:val="en-US"/>
        </w:rPr>
      </w:pPr>
      <w:r w:rsidRPr="00DE7996">
        <w:rPr>
          <w:lang w:val="en-US"/>
        </w:rPr>
        <w:t>-</w:t>
      </w:r>
      <w:r w:rsidRPr="00DE7996">
        <w:rPr>
          <w:lang w:val="en-US"/>
        </w:rPr>
        <w:tab/>
      </w:r>
      <w:r w:rsidR="00BD62E2" w:rsidRPr="00DE7996">
        <w:rPr>
          <w:lang w:val="en-US"/>
        </w:rPr>
        <w:t>Toutes les dimensions exprimées en cm</w:t>
      </w:r>
      <w:r w:rsidRPr="00DE7996">
        <w:rPr>
          <w:lang w:val="en-US"/>
        </w:rPr>
        <w:t>.</w:t>
      </w:r>
    </w:p>
    <w:p w14:paraId="75F35949" w14:textId="77777777" w:rsidR="004A4678" w:rsidRPr="00DE7996" w:rsidRDefault="004A4678" w:rsidP="00A2358F">
      <w:pPr>
        <w:pStyle w:val="81"/>
        <w:rPr>
          <w:lang w:val="en-US"/>
        </w:rPr>
      </w:pPr>
    </w:p>
    <w:p w14:paraId="0792B78B" w14:textId="77777777" w:rsidR="00011296" w:rsidRPr="003722F7" w:rsidRDefault="00011296" w:rsidP="00011296">
      <w:pPr>
        <w:pStyle w:val="Kop5"/>
        <w:rPr>
          <w:lang w:val="fr-BE"/>
        </w:rPr>
      </w:pPr>
      <w:r w:rsidRPr="003722F7">
        <w:rPr>
          <w:rStyle w:val="Kop5BlauwChar"/>
          <w:lang w:val="fr-BE"/>
        </w:rPr>
        <w:t>.30.</w:t>
      </w:r>
      <w:r w:rsidRPr="003722F7">
        <w:rPr>
          <w:lang w:val="fr-BE"/>
        </w:rPr>
        <w:tab/>
        <w:t>MATERIAUX</w:t>
      </w:r>
    </w:p>
    <w:p w14:paraId="2297FE41" w14:textId="16E56C78" w:rsidR="00011296" w:rsidRPr="003722F7" w:rsidRDefault="00011296" w:rsidP="00011296">
      <w:pPr>
        <w:pStyle w:val="Kop7"/>
        <w:rPr>
          <w:lang w:val="fr-BE"/>
        </w:rPr>
      </w:pPr>
      <w:r>
        <w:rPr>
          <w:lang w:val="fr-BE"/>
        </w:rPr>
        <w:t>.30</w:t>
      </w:r>
      <w:r w:rsidRPr="003722F7">
        <w:rPr>
          <w:lang w:val="fr-BE"/>
        </w:rPr>
        <w:t>.10.</w:t>
      </w:r>
      <w:r w:rsidRPr="003722F7">
        <w:rPr>
          <w:lang w:val="fr-BE"/>
        </w:rPr>
        <w:tab/>
      </w:r>
      <w:r>
        <w:rPr>
          <w:lang w:val="fr-BE"/>
        </w:rPr>
        <w:t>Caractéristiques</w:t>
      </w:r>
      <w:r w:rsidRPr="003722F7">
        <w:rPr>
          <w:lang w:val="fr-BE"/>
        </w:rPr>
        <w:t xml:space="preserve"> du système :</w:t>
      </w:r>
    </w:p>
    <w:p w14:paraId="185AACDA" w14:textId="4C9168BC" w:rsidR="005627FC" w:rsidRPr="00DE7996" w:rsidRDefault="005627FC" w:rsidP="005627FC">
      <w:pPr>
        <w:pStyle w:val="Kop7"/>
        <w:rPr>
          <w:lang w:val="en-US"/>
        </w:rPr>
      </w:pPr>
      <w:r w:rsidRPr="00DE7996">
        <w:rPr>
          <w:lang w:val="en-US"/>
        </w:rPr>
        <w:t>.31.10.</w:t>
      </w:r>
      <w:r w:rsidRPr="00DE7996">
        <w:rPr>
          <w:lang w:val="en-US"/>
        </w:rPr>
        <w:tab/>
      </w:r>
      <w:r w:rsidR="00BE5521" w:rsidRPr="00DE7996">
        <w:rPr>
          <w:lang w:val="en-US"/>
        </w:rPr>
        <w:t xml:space="preserve">Déscription </w:t>
      </w:r>
      <w:r w:rsidR="00BE5521" w:rsidRPr="003722F7">
        <w:rPr>
          <w:lang w:val="fr-BE"/>
        </w:rPr>
        <w:t>du système </w:t>
      </w:r>
      <w:r w:rsidRPr="00DE7996">
        <w:rPr>
          <w:lang w:val="en-US"/>
        </w:rPr>
        <w:t>:</w:t>
      </w:r>
    </w:p>
    <w:p w14:paraId="28E514E0" w14:textId="77777777" w:rsidR="00F165A8" w:rsidRPr="00F165A8" w:rsidRDefault="00F165A8" w:rsidP="00F165A8">
      <w:pPr>
        <w:pStyle w:val="80"/>
        <w:rPr>
          <w:lang w:val="en-US"/>
        </w:rPr>
      </w:pPr>
      <w:r w:rsidRPr="00F165A8">
        <w:rPr>
          <w:lang w:val="en-US"/>
        </w:rPr>
        <w:t>Soupirail accessible avec plaque de recouvrement en verre feuilleté, équipé sur 3 côtés ou sur tout le pourtour d'une gouttière et d'une grille de recouvrement avec entrées d'air pour la ventilation des caves. Les entrées d'air sont protégées par des grilles anti-insectes pour maintenir l'ensemble propre.</w:t>
      </w:r>
    </w:p>
    <w:p w14:paraId="775EAC10" w14:textId="77777777" w:rsidR="00F165A8" w:rsidRPr="00F165A8" w:rsidRDefault="00F165A8" w:rsidP="00F165A8">
      <w:pPr>
        <w:pStyle w:val="80"/>
        <w:rPr>
          <w:lang w:val="en-US"/>
        </w:rPr>
      </w:pPr>
      <w:r w:rsidRPr="00F165A8">
        <w:rPr>
          <w:lang w:val="en-US"/>
        </w:rPr>
        <w:lastRenderedPageBreak/>
        <w:t>Les canalisations d'évacuation sont recouvertes de grilles amovibles en acier inoxydable pour un nettoyage facile.</w:t>
      </w:r>
    </w:p>
    <w:p w14:paraId="6BBC7948" w14:textId="784EAAA7" w:rsidR="00720873" w:rsidRPr="007D7DD6" w:rsidRDefault="00F165A8" w:rsidP="00F165A8">
      <w:pPr>
        <w:pStyle w:val="80"/>
        <w:rPr>
          <w:lang w:val="en-US"/>
        </w:rPr>
      </w:pPr>
      <w:r w:rsidRPr="00F165A8">
        <w:rPr>
          <w:lang w:val="en-US"/>
        </w:rPr>
        <w:t>Le Lucernario Aerante Inox est résistant aux passages de piétons, mais pas à ceux de véhicules. Le système est livré prêt à l'emploi comme un système complet avec un plan de montage</w:t>
      </w:r>
      <w:r w:rsidR="007D7DD6" w:rsidRPr="007D7DD6">
        <w:rPr>
          <w:lang w:val="en-US"/>
        </w:rPr>
        <w:t>.</w:t>
      </w:r>
    </w:p>
    <w:p w14:paraId="1B653E24" w14:textId="4608B61A" w:rsidR="005627FC" w:rsidRPr="00DE7996" w:rsidRDefault="005627FC" w:rsidP="005627FC">
      <w:pPr>
        <w:pStyle w:val="Kop7"/>
        <w:rPr>
          <w:lang w:val="en-US"/>
        </w:rPr>
      </w:pPr>
      <w:r w:rsidRPr="00DE7996">
        <w:rPr>
          <w:lang w:val="en-US"/>
        </w:rPr>
        <w:t>.31.20.</w:t>
      </w:r>
      <w:r w:rsidRPr="00DE7996">
        <w:rPr>
          <w:lang w:val="en-US"/>
        </w:rPr>
        <w:tab/>
      </w:r>
      <w:r w:rsidR="00362199" w:rsidRPr="00DE7996">
        <w:rPr>
          <w:lang w:val="en-US"/>
        </w:rPr>
        <w:t>Caractéristiques de base</w:t>
      </w:r>
      <w:r w:rsidRPr="00DE7996">
        <w:rPr>
          <w:lang w:val="en-US"/>
        </w:rPr>
        <w:t>:</w:t>
      </w:r>
    </w:p>
    <w:p w14:paraId="160DB81B" w14:textId="6D96AE40" w:rsidR="005627FC" w:rsidRPr="00DC6836" w:rsidRDefault="005627FC" w:rsidP="005627FC">
      <w:pPr>
        <w:pStyle w:val="Kop8"/>
        <w:rPr>
          <w:rStyle w:val="MerkChar"/>
        </w:rPr>
      </w:pPr>
      <w:r w:rsidRPr="00DE7996">
        <w:rPr>
          <w:rStyle w:val="MerkChar"/>
        </w:rPr>
        <w:t>#.31.21.</w:t>
      </w:r>
      <w:r w:rsidRPr="00DE7996">
        <w:rPr>
          <w:rStyle w:val="MerkChar"/>
        </w:rPr>
        <w:tab/>
      </w:r>
      <w:r w:rsidRPr="00DC6836">
        <w:rPr>
          <w:rStyle w:val="MerkChar"/>
        </w:rPr>
        <w:t>[fabri</w:t>
      </w:r>
      <w:r w:rsidR="00DC6836" w:rsidRPr="00DC6836">
        <w:rPr>
          <w:rStyle w:val="MerkChar"/>
        </w:rPr>
        <w:t>c</w:t>
      </w:r>
      <w:r w:rsidRPr="00DC6836">
        <w:rPr>
          <w:rStyle w:val="MerkChar"/>
        </w:rPr>
        <w:t>ant]</w:t>
      </w:r>
    </w:p>
    <w:p w14:paraId="275CB329" w14:textId="641ADF95" w:rsidR="005627FC" w:rsidRPr="00DC6836" w:rsidRDefault="005627FC" w:rsidP="001C2675">
      <w:pPr>
        <w:pStyle w:val="83Kenm"/>
        <w:rPr>
          <w:rStyle w:val="MerkChar"/>
          <w:lang w:val="en-US"/>
        </w:rPr>
      </w:pPr>
      <w:r w:rsidRPr="00DC6836">
        <w:rPr>
          <w:rStyle w:val="MerkChar"/>
          <w:lang w:val="en-US"/>
        </w:rPr>
        <w:t>-</w:t>
      </w:r>
      <w:r w:rsidRPr="00DC6836">
        <w:rPr>
          <w:rStyle w:val="MerkChar"/>
          <w:lang w:val="en-US"/>
        </w:rPr>
        <w:tab/>
        <w:t>Fabri</w:t>
      </w:r>
      <w:r w:rsidR="00DC6836" w:rsidRPr="00DC6836">
        <w:rPr>
          <w:rStyle w:val="MerkChar"/>
          <w:lang w:val="en-US"/>
        </w:rPr>
        <w:t>c</w:t>
      </w:r>
      <w:r w:rsidRPr="00DC6836">
        <w:rPr>
          <w:rStyle w:val="MerkChar"/>
          <w:lang w:val="en-US"/>
        </w:rPr>
        <w:t>ant:</w:t>
      </w:r>
      <w:r w:rsidRPr="00DC6836">
        <w:rPr>
          <w:rStyle w:val="MerkChar"/>
          <w:lang w:val="en-US"/>
        </w:rPr>
        <w:tab/>
      </w:r>
      <w:r w:rsidR="000C15DF" w:rsidRPr="00DC6836">
        <w:rPr>
          <w:rStyle w:val="MerkChar"/>
          <w:lang w:val="en-US"/>
        </w:rPr>
        <w:t>Bottega del ferro (Castenedolo, Italië)</w:t>
      </w:r>
    </w:p>
    <w:p w14:paraId="73B5965A" w14:textId="6383E186" w:rsidR="000C15DF" w:rsidRPr="00DC6836" w:rsidRDefault="001C2675" w:rsidP="001C2675">
      <w:pPr>
        <w:pStyle w:val="83Kenm"/>
        <w:rPr>
          <w:rStyle w:val="MerkChar"/>
          <w:lang w:val="en-US"/>
        </w:rPr>
      </w:pPr>
      <w:r w:rsidRPr="00DC6836">
        <w:rPr>
          <w:rStyle w:val="MerkChar"/>
          <w:lang w:val="en-US"/>
        </w:rPr>
        <w:t>-</w:t>
      </w:r>
      <w:r w:rsidRPr="00DC6836">
        <w:rPr>
          <w:rStyle w:val="MerkChar"/>
          <w:lang w:val="en-US"/>
        </w:rPr>
        <w:tab/>
      </w:r>
      <w:r w:rsidR="00DC6836" w:rsidRPr="00DC6836">
        <w:rPr>
          <w:rStyle w:val="MerkChar"/>
          <w:lang w:val="en-US"/>
        </w:rPr>
        <w:t>Fournisseur</w:t>
      </w:r>
      <w:r w:rsidR="000C15DF" w:rsidRPr="00DC6836">
        <w:rPr>
          <w:rStyle w:val="MerkChar"/>
          <w:lang w:val="en-US"/>
        </w:rPr>
        <w:t>:</w:t>
      </w:r>
      <w:r w:rsidR="000C15DF" w:rsidRPr="00DC6836">
        <w:rPr>
          <w:rStyle w:val="MerkChar"/>
          <w:lang w:val="en-US"/>
        </w:rPr>
        <w:tab/>
        <w:t>TECHCOMLIGHT</w:t>
      </w:r>
    </w:p>
    <w:p w14:paraId="1E566BBC" w14:textId="7AB1BF4F" w:rsidR="000C15DF" w:rsidRPr="00DC6836" w:rsidRDefault="00480ECA" w:rsidP="001C2675">
      <w:pPr>
        <w:pStyle w:val="83Kenm"/>
        <w:rPr>
          <w:rStyle w:val="MerkChar"/>
          <w:lang w:val="en-US"/>
        </w:rPr>
      </w:pPr>
      <w:r w:rsidRPr="00DC6836">
        <w:rPr>
          <w:rStyle w:val="MerkChar"/>
          <w:lang w:val="en-US"/>
        </w:rPr>
        <w:t>-</w:t>
      </w:r>
      <w:r w:rsidRPr="00DC6836">
        <w:rPr>
          <w:rStyle w:val="MerkChar"/>
          <w:lang w:val="en-US"/>
        </w:rPr>
        <w:tab/>
      </w:r>
      <w:r w:rsidR="00DC6836" w:rsidRPr="00DC6836">
        <w:rPr>
          <w:rStyle w:val="MerkChar"/>
          <w:lang w:val="en-US"/>
        </w:rPr>
        <w:t>Marque</w:t>
      </w:r>
      <w:r w:rsidRPr="00DC6836">
        <w:rPr>
          <w:rStyle w:val="MerkChar"/>
          <w:lang w:val="en-US"/>
        </w:rPr>
        <w:t>:</w:t>
      </w:r>
      <w:r w:rsidR="000C15DF" w:rsidRPr="00DC6836">
        <w:rPr>
          <w:rStyle w:val="MerkChar"/>
          <w:lang w:val="en-US"/>
        </w:rPr>
        <w:tab/>
        <w:t>Lucernario Aerante Inox</w:t>
      </w:r>
      <w:r w:rsidR="001C2675" w:rsidRPr="00DC6836">
        <w:rPr>
          <w:rStyle w:val="MerkChar"/>
          <w:lang w:val="en-US"/>
        </w:rPr>
        <w:t xml:space="preserve"> </w:t>
      </w:r>
    </w:p>
    <w:p w14:paraId="24011985" w14:textId="7D3D43D4" w:rsidR="005627FC" w:rsidRPr="002E7975" w:rsidRDefault="005627FC" w:rsidP="005627FC">
      <w:pPr>
        <w:pStyle w:val="Kop8"/>
        <w:rPr>
          <w:lang w:val="nl-BE"/>
        </w:rPr>
      </w:pPr>
      <w:r w:rsidRPr="00ED6515">
        <w:rPr>
          <w:rStyle w:val="OptieChar"/>
          <w:lang w:val="nl-BE"/>
        </w:rPr>
        <w:t>#</w:t>
      </w:r>
      <w:r w:rsidRPr="00ED6515">
        <w:rPr>
          <w:lang w:val="nl-BE"/>
        </w:rPr>
        <w:t>.31.22.</w:t>
      </w:r>
      <w:r w:rsidRPr="00ED6515">
        <w:rPr>
          <w:lang w:val="nl-BE"/>
        </w:rPr>
        <w:tab/>
      </w:r>
      <w:r w:rsidRPr="002E7975">
        <w:rPr>
          <w:color w:val="808080"/>
          <w:lang w:val="nl-BE"/>
        </w:rPr>
        <w:t>[neutr</w:t>
      </w:r>
      <w:r w:rsidR="00DC6836">
        <w:rPr>
          <w:color w:val="808080"/>
          <w:lang w:val="nl-BE"/>
        </w:rPr>
        <w:t>e</w:t>
      </w:r>
      <w:r w:rsidRPr="002E7975">
        <w:rPr>
          <w:color w:val="808080"/>
          <w:lang w:val="nl-BE"/>
        </w:rPr>
        <w:t>]</w:t>
      </w:r>
    </w:p>
    <w:p w14:paraId="0B232591" w14:textId="22B9969A" w:rsidR="00EA00CE" w:rsidRDefault="00EA00CE" w:rsidP="00EA00CE">
      <w:pPr>
        <w:pStyle w:val="83Kenm"/>
        <w:rPr>
          <w:lang w:val="nl-BE"/>
        </w:rPr>
      </w:pPr>
      <w:r w:rsidRPr="002E7975">
        <w:rPr>
          <w:lang w:val="nl-BE"/>
        </w:rPr>
        <w:t>-</w:t>
      </w:r>
      <w:r w:rsidRPr="002E7975">
        <w:rPr>
          <w:lang w:val="nl-BE"/>
        </w:rPr>
        <w:tab/>
      </w:r>
      <w:r w:rsidR="00364541" w:rsidRPr="00364541">
        <w:rPr>
          <w:lang w:val="nl-BE"/>
        </w:rPr>
        <w:t>Matériau canal de drainage et grille de couverture</w:t>
      </w:r>
      <w:r w:rsidR="009F4461" w:rsidRPr="009F4461">
        <w:rPr>
          <w:lang w:val="nl-BE"/>
        </w:rPr>
        <w:t xml:space="preserve"> : acier inoxydable AISI 304, semi-mat</w:t>
      </w:r>
      <w:r w:rsidR="00232C3B" w:rsidRPr="00232C3B">
        <w:rPr>
          <w:lang w:val="nl-BE"/>
        </w:rPr>
        <w:t>.</w:t>
      </w:r>
    </w:p>
    <w:p w14:paraId="000875AD" w14:textId="261F9873" w:rsidR="00232C3B" w:rsidRPr="002E7975" w:rsidRDefault="00232C3B" w:rsidP="00EA00CE">
      <w:pPr>
        <w:pStyle w:val="83Kenm"/>
        <w:rPr>
          <w:lang w:val="nl-BE"/>
        </w:rPr>
      </w:pPr>
      <w:r w:rsidRPr="002E7975">
        <w:rPr>
          <w:lang w:val="nl-BE"/>
        </w:rPr>
        <w:t>-</w:t>
      </w:r>
      <w:r w:rsidRPr="002E7975">
        <w:rPr>
          <w:lang w:val="nl-BE"/>
        </w:rPr>
        <w:tab/>
      </w:r>
      <w:r w:rsidR="009F4461" w:rsidRPr="009F4461">
        <w:rPr>
          <w:lang w:val="nl-BE"/>
        </w:rPr>
        <w:t>Matériau de la plaque de verre</w:t>
      </w:r>
      <w:r>
        <w:rPr>
          <w:lang w:val="nl-BE"/>
        </w:rPr>
        <w:t>:</w:t>
      </w:r>
      <w:r w:rsidR="00F054EE">
        <w:rPr>
          <w:lang w:val="nl-BE"/>
        </w:rPr>
        <w:tab/>
      </w:r>
      <w:r w:rsidR="006032B5" w:rsidRPr="006032B5">
        <w:rPr>
          <w:lang w:val="nl-BE"/>
        </w:rPr>
        <w:t xml:space="preserve">verre feuilleté, 3 couches : </w:t>
      </w:r>
      <w:r w:rsidR="00C66BF8" w:rsidRPr="00C66BF8">
        <w:rPr>
          <w:lang w:val="nl-BE"/>
        </w:rPr>
        <w:t>partie supérieure de 8 mm d'épaisseur, verre trempé, antidérapant, partie centrale de 5 mm de verre flotté feuilleté, partie inférieure de 5 mm de verre flotté feuilleté</w:t>
      </w:r>
      <w:r w:rsidR="00F054EE">
        <w:rPr>
          <w:lang w:val="nl-BE"/>
        </w:rPr>
        <w:t>.</w:t>
      </w:r>
    </w:p>
    <w:p w14:paraId="5DDD57D5" w14:textId="3E90151C" w:rsidR="00927B43" w:rsidRPr="002E7975" w:rsidRDefault="00927B43" w:rsidP="00EA00CE">
      <w:pPr>
        <w:pStyle w:val="Kop8"/>
        <w:rPr>
          <w:lang w:val="nl-BE"/>
        </w:rPr>
      </w:pPr>
      <w:r w:rsidRPr="002E7975">
        <w:rPr>
          <w:lang w:val="nl-BE"/>
        </w:rPr>
        <w:t>.3</w:t>
      </w:r>
      <w:r w:rsidR="00EE3636" w:rsidRPr="002E7975">
        <w:rPr>
          <w:lang w:val="nl-BE"/>
        </w:rPr>
        <w:t>1</w:t>
      </w:r>
      <w:r w:rsidRPr="002E7975">
        <w:rPr>
          <w:lang w:val="nl-BE"/>
        </w:rPr>
        <w:t>.</w:t>
      </w:r>
      <w:r w:rsidR="00EA00CE" w:rsidRPr="002E7975">
        <w:rPr>
          <w:lang w:val="nl-BE"/>
        </w:rPr>
        <w:t>23</w:t>
      </w:r>
      <w:r w:rsidRPr="002E7975">
        <w:rPr>
          <w:lang w:val="nl-BE"/>
        </w:rPr>
        <w:t>.</w:t>
      </w:r>
      <w:r w:rsidRPr="002E7975">
        <w:rPr>
          <w:lang w:val="nl-BE"/>
        </w:rPr>
        <w:tab/>
      </w:r>
      <w:r w:rsidR="00355D14" w:rsidRPr="003722F7">
        <w:rPr>
          <w:lang w:val="fr-BE"/>
        </w:rPr>
        <w:t>Composition </w:t>
      </w:r>
      <w:r w:rsidRPr="002E7975">
        <w:rPr>
          <w:lang w:val="nl-BE"/>
        </w:rPr>
        <w:t>:</w:t>
      </w:r>
    </w:p>
    <w:p w14:paraId="0F7F64CB" w14:textId="42DAAE76" w:rsidR="00D80610" w:rsidRPr="002E7975" w:rsidRDefault="00D80610" w:rsidP="00D80610">
      <w:pPr>
        <w:pStyle w:val="Kop9"/>
        <w:rPr>
          <w:lang w:val="nl-BE"/>
        </w:rPr>
      </w:pPr>
      <w:r w:rsidRPr="002E7975">
        <w:rPr>
          <w:lang w:val="nl-BE"/>
        </w:rPr>
        <w:t>.31.23.10.</w:t>
      </w:r>
      <w:r w:rsidRPr="002E7975">
        <w:rPr>
          <w:lang w:val="nl-BE"/>
        </w:rPr>
        <w:tab/>
      </w:r>
      <w:r w:rsidR="00355D14">
        <w:rPr>
          <w:lang w:val="nl-BE"/>
        </w:rPr>
        <w:t>Composants de système</w:t>
      </w:r>
      <w:r w:rsidRPr="002E7975">
        <w:rPr>
          <w:lang w:val="nl-BE"/>
        </w:rPr>
        <w:t>:</w:t>
      </w:r>
    </w:p>
    <w:p w14:paraId="0682847C" w14:textId="77777777" w:rsidR="00701A12" w:rsidRDefault="00701A12" w:rsidP="00701A12">
      <w:pPr>
        <w:pStyle w:val="81"/>
      </w:pPr>
      <w:r>
        <w:t>Le système est composé de 3 éléments :</w:t>
      </w:r>
    </w:p>
    <w:p w14:paraId="5821394D" w14:textId="36982E86" w:rsidR="00701A12" w:rsidRDefault="00701A12" w:rsidP="00701A12">
      <w:pPr>
        <w:pStyle w:val="81"/>
      </w:pPr>
      <w:r>
        <w:t>-</w:t>
      </w:r>
      <w:r>
        <w:tab/>
        <w:t>Canal de drainage (</w:t>
      </w:r>
      <w:r w:rsidR="00827F79">
        <w:t>section</w:t>
      </w:r>
      <w:r>
        <w:t xml:space="preserve"> de drainage).</w:t>
      </w:r>
    </w:p>
    <w:p w14:paraId="0DA017EA" w14:textId="12FE4B65" w:rsidR="00701A12" w:rsidRDefault="00701A12" w:rsidP="00701A12">
      <w:pPr>
        <w:pStyle w:val="81"/>
      </w:pPr>
      <w:r>
        <w:t>-</w:t>
      </w:r>
      <w:r>
        <w:tab/>
        <w:t>Grille de couverture.</w:t>
      </w:r>
    </w:p>
    <w:p w14:paraId="7E5BB5EC" w14:textId="11BAB8D0" w:rsidR="0045630B" w:rsidRPr="002E7975" w:rsidRDefault="00701A12" w:rsidP="00701A12">
      <w:pPr>
        <w:pStyle w:val="81"/>
      </w:pPr>
      <w:r>
        <w:t xml:space="preserve">- </w:t>
      </w:r>
      <w:r>
        <w:tab/>
      </w:r>
      <w:r w:rsidR="0062130A">
        <w:t>P</w:t>
      </w:r>
      <w:r>
        <w:t>laque de verre.</w:t>
      </w:r>
    </w:p>
    <w:p w14:paraId="1E36B334" w14:textId="79CEE0BC" w:rsidR="0045630B" w:rsidRPr="00CF1CDF" w:rsidRDefault="0045630B" w:rsidP="007A09D7">
      <w:pPr>
        <w:pStyle w:val="Kop6"/>
        <w:rPr>
          <w:lang w:val="en-US"/>
        </w:rPr>
      </w:pPr>
      <w:r w:rsidRPr="00CF1CDF">
        <w:rPr>
          <w:lang w:val="en-US"/>
        </w:rPr>
        <w:t>.32.</w:t>
      </w:r>
      <w:r w:rsidRPr="00CF1CDF">
        <w:rPr>
          <w:lang w:val="en-US"/>
        </w:rPr>
        <w:tab/>
      </w:r>
      <w:r w:rsidR="00896068" w:rsidRPr="00CF1CDF">
        <w:rPr>
          <w:lang w:val="en-US"/>
        </w:rPr>
        <w:t>Caractéristiques de</w:t>
      </w:r>
      <w:r w:rsidR="00E84EE5">
        <w:rPr>
          <w:lang w:val="en-US"/>
        </w:rPr>
        <w:t>s</w:t>
      </w:r>
      <w:r w:rsidR="00896068" w:rsidRPr="00CF1CDF">
        <w:rPr>
          <w:lang w:val="en-US"/>
        </w:rPr>
        <w:t xml:space="preserve"> composants</w:t>
      </w:r>
      <w:r w:rsidRPr="00CF1CDF">
        <w:rPr>
          <w:lang w:val="en-US"/>
        </w:rPr>
        <w:t>:</w:t>
      </w:r>
    </w:p>
    <w:p w14:paraId="33859939" w14:textId="1D678012" w:rsidR="0045630B" w:rsidRPr="00CF1CDF" w:rsidRDefault="0045630B" w:rsidP="007A09D7">
      <w:pPr>
        <w:pStyle w:val="Kop7"/>
        <w:rPr>
          <w:lang w:val="en-US"/>
        </w:rPr>
      </w:pPr>
      <w:r w:rsidRPr="00CF1CDF">
        <w:rPr>
          <w:lang w:val="en-US"/>
        </w:rPr>
        <w:t>.32.10.</w:t>
      </w:r>
      <w:r w:rsidRPr="00CF1CDF">
        <w:rPr>
          <w:lang w:val="en-US"/>
        </w:rPr>
        <w:tab/>
      </w:r>
      <w:r w:rsidR="00CF1CDF" w:rsidRPr="00CF1CDF">
        <w:rPr>
          <w:lang w:val="en-US"/>
        </w:rPr>
        <w:t>Description d</w:t>
      </w:r>
      <w:r w:rsidR="00AD3C9E">
        <w:rPr>
          <w:lang w:val="en-US"/>
        </w:rPr>
        <w:t>es</w:t>
      </w:r>
      <w:r w:rsidR="00CF1CDF" w:rsidRPr="00CF1CDF">
        <w:rPr>
          <w:lang w:val="en-US"/>
        </w:rPr>
        <w:t xml:space="preserve"> composant</w:t>
      </w:r>
      <w:r w:rsidR="00AD3C9E">
        <w:rPr>
          <w:lang w:val="en-US"/>
        </w:rPr>
        <w:t>s</w:t>
      </w:r>
      <w:r w:rsidRPr="00CF1CDF">
        <w:rPr>
          <w:lang w:val="en-US"/>
        </w:rPr>
        <w:t>:</w:t>
      </w:r>
    </w:p>
    <w:p w14:paraId="2753F68D" w14:textId="0E85C915" w:rsidR="0045630B" w:rsidRPr="00DE7996" w:rsidRDefault="0045630B" w:rsidP="0045630B">
      <w:pPr>
        <w:pStyle w:val="81"/>
        <w:rPr>
          <w:lang w:val="en-US"/>
        </w:rPr>
      </w:pPr>
      <w:r w:rsidRPr="00DE7996">
        <w:rPr>
          <w:lang w:val="en-US"/>
        </w:rPr>
        <w:t>-</w:t>
      </w:r>
      <w:r w:rsidRPr="00DE7996">
        <w:rPr>
          <w:lang w:val="en-US"/>
        </w:rPr>
        <w:tab/>
      </w:r>
      <w:r w:rsidR="00CF1CDF" w:rsidRPr="00DE7996">
        <w:rPr>
          <w:lang w:val="en-US"/>
        </w:rPr>
        <w:t>Canal de drainage</w:t>
      </w:r>
      <w:r w:rsidRPr="00DE7996">
        <w:rPr>
          <w:lang w:val="en-US"/>
        </w:rPr>
        <w:t>:</w:t>
      </w:r>
    </w:p>
    <w:p w14:paraId="09B03FB8" w14:textId="77777777" w:rsidR="00924B4F" w:rsidRPr="00924B4F" w:rsidRDefault="00E93451" w:rsidP="00924B4F">
      <w:pPr>
        <w:pStyle w:val="82"/>
        <w:rPr>
          <w:lang w:val="en-US"/>
        </w:rPr>
      </w:pPr>
      <w:r w:rsidRPr="00924B4F">
        <w:t>▪</w:t>
      </w:r>
      <w:r w:rsidR="0045630B" w:rsidRPr="00924B4F">
        <w:tab/>
      </w:r>
      <w:r w:rsidR="00924B4F" w:rsidRPr="00924B4F">
        <w:t xml:space="preserve">Le canal de drainage forme un cadre en une seule pièce et est équipé aux angles de tuyaux de drainage en acier inoxydable (diam. </w:t>
      </w:r>
      <w:r w:rsidR="00924B4F" w:rsidRPr="00924B4F">
        <w:rPr>
          <w:lang w:val="en-US"/>
        </w:rPr>
        <w:t>50 mm) formant un tout avec le cadre.</w:t>
      </w:r>
    </w:p>
    <w:p w14:paraId="45D0FF5B" w14:textId="0AFD1C54" w:rsidR="00924B4F" w:rsidRDefault="00924B4F" w:rsidP="00924B4F">
      <w:pPr>
        <w:pStyle w:val="82"/>
        <w:rPr>
          <w:lang w:val="en-US"/>
        </w:rPr>
      </w:pPr>
      <w:r w:rsidRPr="00DE7996">
        <w:rPr>
          <w:lang w:val="en-US"/>
        </w:rPr>
        <w:t xml:space="preserve">▪ </w:t>
      </w:r>
      <w:r>
        <w:rPr>
          <w:lang w:val="en-US"/>
        </w:rPr>
        <w:tab/>
      </w:r>
      <w:r w:rsidRPr="00924B4F">
        <w:rPr>
          <w:lang w:val="en-US"/>
        </w:rPr>
        <w:t>Le cadre est équipé d'ouvertures d'aération à l'intérieur.</w:t>
      </w:r>
    </w:p>
    <w:p w14:paraId="13A8B73D" w14:textId="37EDE7AB" w:rsidR="00C13AB9" w:rsidRPr="00DE7996" w:rsidRDefault="001D51E4" w:rsidP="00927B43">
      <w:pPr>
        <w:pStyle w:val="81"/>
        <w:rPr>
          <w:lang w:val="en-US"/>
        </w:rPr>
      </w:pPr>
      <w:r w:rsidRPr="00DE7996">
        <w:rPr>
          <w:lang w:val="en-US"/>
        </w:rPr>
        <w:t>-</w:t>
      </w:r>
      <w:r w:rsidR="00C13AB9" w:rsidRPr="00DE7996">
        <w:rPr>
          <w:lang w:val="en-US"/>
        </w:rPr>
        <w:tab/>
      </w:r>
      <w:r w:rsidR="00BF5434" w:rsidRPr="00DE7996">
        <w:rPr>
          <w:lang w:val="en-US"/>
        </w:rPr>
        <w:t>Grille de couverture</w:t>
      </w:r>
      <w:r w:rsidRPr="00DE7996">
        <w:rPr>
          <w:lang w:val="en-US"/>
        </w:rPr>
        <w:t>:</w:t>
      </w:r>
    </w:p>
    <w:p w14:paraId="7E262D6E" w14:textId="712A8AF6" w:rsidR="0062130A" w:rsidRPr="00DE7996" w:rsidRDefault="00E93451" w:rsidP="0062130A">
      <w:pPr>
        <w:pStyle w:val="82"/>
        <w:rPr>
          <w:lang w:val="en-US"/>
        </w:rPr>
      </w:pPr>
      <w:r w:rsidRPr="00DE7996">
        <w:rPr>
          <w:lang w:val="en-US"/>
        </w:rPr>
        <w:t>▪</w:t>
      </w:r>
      <w:r w:rsidR="0045630B" w:rsidRPr="00DE7996">
        <w:rPr>
          <w:lang w:val="en-US"/>
        </w:rPr>
        <w:tab/>
      </w:r>
      <w:r w:rsidR="007A78F9" w:rsidRPr="007A78F9">
        <w:rPr>
          <w:lang w:val="en-US"/>
        </w:rPr>
        <w:t>Cette grille avec des ouvertures de ventilation forme également un cadre en une seule pièce</w:t>
      </w:r>
      <w:r w:rsidR="0062130A" w:rsidRPr="00DE7996">
        <w:rPr>
          <w:lang w:val="en-US"/>
        </w:rPr>
        <w:t>.</w:t>
      </w:r>
    </w:p>
    <w:p w14:paraId="3849009C" w14:textId="190D2EC9" w:rsidR="0045630B" w:rsidRPr="0062130A" w:rsidRDefault="0062130A" w:rsidP="0062130A">
      <w:pPr>
        <w:pStyle w:val="82"/>
        <w:rPr>
          <w:lang w:val="en-US"/>
        </w:rPr>
      </w:pPr>
      <w:r w:rsidRPr="0062130A">
        <w:rPr>
          <w:lang w:val="en-US"/>
        </w:rPr>
        <w:t xml:space="preserve">▪ </w:t>
      </w:r>
      <w:r w:rsidRPr="0062130A">
        <w:rPr>
          <w:lang w:val="en-US"/>
        </w:rPr>
        <w:tab/>
      </w:r>
      <w:r w:rsidR="008A1A43" w:rsidRPr="008A1A43">
        <w:rPr>
          <w:lang w:val="en-US"/>
        </w:rPr>
        <w:t>La grille est amovible, ce qui permet de nettoyer facilement le canal de drainage</w:t>
      </w:r>
      <w:r w:rsidR="0045630B" w:rsidRPr="0062130A">
        <w:rPr>
          <w:lang w:val="en-US"/>
        </w:rPr>
        <w:t>.</w:t>
      </w:r>
    </w:p>
    <w:p w14:paraId="6EDD3DC2" w14:textId="436B6F7E" w:rsidR="00C13AB9" w:rsidRPr="002E7975" w:rsidRDefault="001D51E4" w:rsidP="00927B43">
      <w:pPr>
        <w:pStyle w:val="81"/>
      </w:pPr>
      <w:r w:rsidRPr="002E7975">
        <w:t>-</w:t>
      </w:r>
      <w:r w:rsidR="00C13AB9" w:rsidRPr="002E7975">
        <w:tab/>
      </w:r>
      <w:r w:rsidR="0062130A">
        <w:t>Plaque de verre</w:t>
      </w:r>
      <w:r w:rsidRPr="002E7975">
        <w:t>:</w:t>
      </w:r>
    </w:p>
    <w:p w14:paraId="42FB0306" w14:textId="4B7AE679" w:rsidR="00A13767" w:rsidRPr="002E7975" w:rsidRDefault="00E93451" w:rsidP="00E30DA1">
      <w:pPr>
        <w:pStyle w:val="82"/>
      </w:pPr>
      <w:r w:rsidRPr="002E7975">
        <w:t>▪</w:t>
      </w:r>
      <w:r w:rsidR="0045630B" w:rsidRPr="002E7975">
        <w:tab/>
      </w:r>
      <w:r w:rsidR="00D116A7">
        <w:t>V</w:t>
      </w:r>
      <w:r w:rsidR="00D116A7" w:rsidRPr="00D116A7">
        <w:t>erre feuilleté avec finition antidérapante</w:t>
      </w:r>
      <w:r w:rsidR="00A13767" w:rsidRPr="002E7975">
        <w:t>.</w:t>
      </w:r>
    </w:p>
    <w:p w14:paraId="2EABE665" w14:textId="713D879B" w:rsidR="005627FC" w:rsidRPr="00DE7996" w:rsidRDefault="005627FC" w:rsidP="005627FC">
      <w:pPr>
        <w:pStyle w:val="Kop7"/>
        <w:rPr>
          <w:lang w:val="en-US"/>
        </w:rPr>
      </w:pPr>
      <w:r w:rsidRPr="00DE7996">
        <w:rPr>
          <w:lang w:val="en-US"/>
        </w:rPr>
        <w:t>.3</w:t>
      </w:r>
      <w:r w:rsidR="0045630B" w:rsidRPr="00DE7996">
        <w:rPr>
          <w:lang w:val="en-US"/>
        </w:rPr>
        <w:t>2</w:t>
      </w:r>
      <w:r w:rsidRPr="00DE7996">
        <w:rPr>
          <w:lang w:val="en-US"/>
        </w:rPr>
        <w:t>.40.</w:t>
      </w:r>
      <w:r w:rsidRPr="00DE7996">
        <w:rPr>
          <w:lang w:val="en-US"/>
        </w:rPr>
        <w:tab/>
      </w:r>
      <w:r w:rsidR="00D116A7" w:rsidRPr="00DE7996">
        <w:rPr>
          <w:lang w:val="en-US"/>
        </w:rPr>
        <w:t>Caractéristiques descriptives</w:t>
      </w:r>
      <w:r w:rsidR="005C7984" w:rsidRPr="00DE7996">
        <w:rPr>
          <w:lang w:val="en-US"/>
        </w:rPr>
        <w:t xml:space="preserve"> </w:t>
      </w:r>
      <w:r w:rsidRPr="00DE7996">
        <w:rPr>
          <w:lang w:val="en-US"/>
        </w:rPr>
        <w:t>:</w:t>
      </w:r>
    </w:p>
    <w:p w14:paraId="13B26A9D" w14:textId="47B8707C" w:rsidR="00C13AB9" w:rsidRPr="006441F1" w:rsidRDefault="005627FC" w:rsidP="00EE3636">
      <w:pPr>
        <w:pStyle w:val="Kop8"/>
      </w:pPr>
      <w:r w:rsidRPr="00DE7996">
        <w:t>.3</w:t>
      </w:r>
      <w:r w:rsidR="0045630B" w:rsidRPr="00DE7996">
        <w:t>2</w:t>
      </w:r>
      <w:r w:rsidRPr="00DE7996">
        <w:t>.42.</w:t>
      </w:r>
      <w:r w:rsidRPr="00DE7996">
        <w:tab/>
      </w:r>
      <w:r w:rsidR="005C7984" w:rsidRPr="006441F1">
        <w:t>Caractéristiques dimensio</w:t>
      </w:r>
      <w:r w:rsidR="00274B41">
        <w:t>n</w:t>
      </w:r>
      <w:r w:rsidR="005C7984" w:rsidRPr="006441F1">
        <w:t xml:space="preserve">nel </w:t>
      </w:r>
      <w:r w:rsidRPr="006441F1">
        <w:t>:</w:t>
      </w:r>
    </w:p>
    <w:p w14:paraId="074D17AA" w14:textId="60883387" w:rsidR="00380B6C" w:rsidRPr="006441F1" w:rsidRDefault="00380B6C" w:rsidP="00380B6C">
      <w:pPr>
        <w:pStyle w:val="OFWEL"/>
        <w:ind w:right="140"/>
        <w:rPr>
          <w:lang w:val="en-US"/>
        </w:rPr>
      </w:pPr>
      <w:r w:rsidRPr="006441F1">
        <w:rPr>
          <w:lang w:val="en-US"/>
        </w:rPr>
        <w:t>Variant</w:t>
      </w:r>
      <w:r w:rsidR="005C7984" w:rsidRPr="006441F1">
        <w:rPr>
          <w:lang w:val="en-US"/>
        </w:rPr>
        <w:t>e</w:t>
      </w:r>
      <w:r w:rsidRPr="006441F1">
        <w:rPr>
          <w:lang w:val="en-US"/>
        </w:rPr>
        <w:t xml:space="preserve"> 1</w:t>
      </w:r>
    </w:p>
    <w:p w14:paraId="33917D5F" w14:textId="287800A9" w:rsidR="00380B6C" w:rsidRPr="006441F1" w:rsidRDefault="00380B6C" w:rsidP="00380B6C">
      <w:pPr>
        <w:pStyle w:val="83Kenm"/>
        <w:ind w:right="140"/>
        <w:rPr>
          <w:rStyle w:val="83KenmCursiefGrijs-50Char"/>
          <w:lang w:val="en-US"/>
        </w:rPr>
      </w:pPr>
      <w:r w:rsidRPr="006441F1">
        <w:rPr>
          <w:lang w:val="en-US"/>
        </w:rPr>
        <w:t>-</w:t>
      </w:r>
      <w:r w:rsidRPr="006441F1">
        <w:rPr>
          <w:lang w:val="en-US"/>
        </w:rPr>
        <w:tab/>
        <w:t>Type:</w:t>
      </w:r>
      <w:r w:rsidR="00D03DB6" w:rsidRPr="006441F1">
        <w:rPr>
          <w:lang w:val="en-US"/>
        </w:rPr>
        <w:tab/>
      </w:r>
      <w:r w:rsidR="00960864" w:rsidRPr="00960864">
        <w:rPr>
          <w:lang w:val="en-US"/>
        </w:rPr>
        <w:t>muni d'un canal de drainage pour évacuer les eaux de pluie sur trois côtés</w:t>
      </w:r>
      <w:r w:rsidR="006441F1">
        <w:rPr>
          <w:lang w:val="en-US"/>
        </w:rPr>
        <w:t>.</w:t>
      </w:r>
      <w:r w:rsidRPr="006441F1">
        <w:rPr>
          <w:lang w:val="en-US"/>
        </w:rPr>
        <w:tab/>
      </w:r>
    </w:p>
    <w:p w14:paraId="5B8E0FEC" w14:textId="4FE77BC3" w:rsidR="00281535" w:rsidRDefault="0021533D" w:rsidP="0066267A">
      <w:pPr>
        <w:pStyle w:val="83Kenm"/>
        <w:rPr>
          <w:lang w:val="nl-BE"/>
        </w:rPr>
      </w:pPr>
      <w:r w:rsidRPr="00286CAD">
        <w:rPr>
          <w:noProof/>
          <w:lang w:val="nl-BE"/>
        </w:rPr>
        <w:drawing>
          <wp:inline distT="0" distB="0" distL="0" distR="0" wp14:anchorId="3C9AD097" wp14:editId="1ABBDFC3">
            <wp:extent cx="3327172" cy="2426200"/>
            <wp:effectExtent l="0" t="0" r="63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8686" cy="2427304"/>
                    </a:xfrm>
                    <a:prstGeom prst="rect">
                      <a:avLst/>
                    </a:prstGeom>
                  </pic:spPr>
                </pic:pic>
              </a:graphicData>
            </a:graphic>
          </wp:inline>
        </w:drawing>
      </w:r>
    </w:p>
    <w:p w14:paraId="7E83BC48" w14:textId="77777777" w:rsidR="006441F1" w:rsidRDefault="006441F1" w:rsidP="0066267A">
      <w:pPr>
        <w:pStyle w:val="83Kenm"/>
        <w:rPr>
          <w:lang w:val="nl-BE"/>
        </w:rPr>
      </w:pPr>
    </w:p>
    <w:p w14:paraId="3B4DE9BB" w14:textId="795B7F47" w:rsidR="005E64B3" w:rsidRPr="005916FA" w:rsidRDefault="00C13AB9" w:rsidP="0066267A">
      <w:pPr>
        <w:pStyle w:val="83Kenm"/>
        <w:rPr>
          <w:lang w:val="en-US"/>
        </w:rPr>
      </w:pPr>
      <w:r w:rsidRPr="005E64B3">
        <w:rPr>
          <w:lang w:val="en-US"/>
        </w:rPr>
        <w:t>-</w:t>
      </w:r>
      <w:r w:rsidRPr="005E64B3">
        <w:rPr>
          <w:lang w:val="en-US"/>
        </w:rPr>
        <w:tab/>
      </w:r>
      <w:r w:rsidR="005E64B3" w:rsidRPr="005E64B3">
        <w:rPr>
          <w:lang w:val="en-US"/>
        </w:rPr>
        <w:t>Longueur x largeur</w:t>
      </w:r>
      <w:r w:rsidRPr="005E64B3">
        <w:rPr>
          <w:lang w:val="en-US"/>
        </w:rPr>
        <w:t>:</w:t>
      </w:r>
      <w:r w:rsidR="008848F5" w:rsidRPr="005E64B3">
        <w:rPr>
          <w:lang w:val="en-US"/>
        </w:rPr>
        <w:tab/>
      </w:r>
      <w:r w:rsidR="005E64B3" w:rsidRPr="005E64B3">
        <w:rPr>
          <w:lang w:val="en-US"/>
        </w:rPr>
        <w:t xml:space="preserve">selon mesure, disponible de 55 cm x 130 cm à 85 x 150 cm ou 65 x 190 cm. </w:t>
      </w:r>
      <w:r w:rsidR="005E64B3" w:rsidRPr="005916FA">
        <w:rPr>
          <w:lang w:val="en-US"/>
        </w:rPr>
        <w:t>(</w:t>
      </w:r>
      <w:r w:rsidR="003B6A5E" w:rsidRPr="005916FA">
        <w:rPr>
          <w:lang w:val="en-US"/>
        </w:rPr>
        <w:t xml:space="preserve">fabrication sur mesure </w:t>
      </w:r>
      <w:r w:rsidR="005E64B3" w:rsidRPr="005916FA">
        <w:rPr>
          <w:lang w:val="en-US"/>
        </w:rPr>
        <w:t>disponible)</w:t>
      </w:r>
    </w:p>
    <w:p w14:paraId="45FEB9E1" w14:textId="15CB53F6" w:rsidR="00C13AB9" w:rsidRPr="005916FA" w:rsidRDefault="00C13AB9" w:rsidP="005916FA">
      <w:pPr>
        <w:pStyle w:val="83Kenm"/>
        <w:rPr>
          <w:lang w:val="en-US"/>
        </w:rPr>
      </w:pPr>
      <w:r w:rsidRPr="005916FA">
        <w:rPr>
          <w:lang w:val="en-US"/>
        </w:rPr>
        <w:t>-</w:t>
      </w:r>
      <w:r w:rsidRPr="005916FA">
        <w:rPr>
          <w:lang w:val="en-US"/>
        </w:rPr>
        <w:tab/>
      </w:r>
      <w:r w:rsidR="005916FA" w:rsidRPr="005916FA">
        <w:rPr>
          <w:lang w:val="en-US"/>
        </w:rPr>
        <w:t>Epaisseur d</w:t>
      </w:r>
      <w:r w:rsidR="00B177F7">
        <w:rPr>
          <w:lang w:val="en-US"/>
        </w:rPr>
        <w:t>e l’encastrement</w:t>
      </w:r>
      <w:r w:rsidRPr="005916FA">
        <w:rPr>
          <w:lang w:val="en-US"/>
        </w:rPr>
        <w:t>:</w:t>
      </w:r>
      <w:r w:rsidRPr="005916FA">
        <w:rPr>
          <w:lang w:val="en-US"/>
        </w:rPr>
        <w:tab/>
      </w:r>
      <w:r w:rsidR="00A674EF" w:rsidRPr="005916FA">
        <w:rPr>
          <w:lang w:val="en-US"/>
        </w:rPr>
        <w:t>13 cm.</w:t>
      </w:r>
    </w:p>
    <w:p w14:paraId="4CF33256" w14:textId="3415EAE7" w:rsidR="00A674EF" w:rsidRPr="005916FA" w:rsidRDefault="00A674EF" w:rsidP="0066267A">
      <w:pPr>
        <w:pStyle w:val="83Kenm"/>
        <w:rPr>
          <w:lang w:val="en-US"/>
        </w:rPr>
      </w:pPr>
      <w:r w:rsidRPr="005916FA">
        <w:rPr>
          <w:lang w:val="en-US"/>
        </w:rPr>
        <w:t>-</w:t>
      </w:r>
      <w:r w:rsidRPr="005916FA">
        <w:rPr>
          <w:lang w:val="en-US"/>
        </w:rPr>
        <w:tab/>
      </w:r>
      <w:r w:rsidR="005916FA" w:rsidRPr="005916FA">
        <w:rPr>
          <w:lang w:val="en-US"/>
        </w:rPr>
        <w:t>Poids</w:t>
      </w:r>
      <w:r w:rsidRPr="005916FA">
        <w:rPr>
          <w:lang w:val="en-US"/>
        </w:rPr>
        <w:t>:</w:t>
      </w:r>
      <w:r w:rsidRPr="005916FA">
        <w:rPr>
          <w:lang w:val="en-US"/>
        </w:rPr>
        <w:tab/>
      </w:r>
      <w:r w:rsidR="00726D33" w:rsidRPr="005916FA">
        <w:rPr>
          <w:lang w:val="en-US"/>
        </w:rPr>
        <w:t>44 kg (</w:t>
      </w:r>
      <w:r w:rsidR="005916FA" w:rsidRPr="005916FA">
        <w:rPr>
          <w:lang w:val="en-US"/>
        </w:rPr>
        <w:t>plus petite taille</w:t>
      </w:r>
      <w:r w:rsidR="00726D33" w:rsidRPr="005916FA">
        <w:rPr>
          <w:lang w:val="en-US"/>
        </w:rPr>
        <w:t xml:space="preserve">) </w:t>
      </w:r>
      <w:r w:rsidR="005916FA">
        <w:rPr>
          <w:lang w:val="en-US"/>
        </w:rPr>
        <w:t>à</w:t>
      </w:r>
      <w:r w:rsidR="00726D33" w:rsidRPr="005916FA">
        <w:rPr>
          <w:lang w:val="en-US"/>
        </w:rPr>
        <w:t xml:space="preserve"> </w:t>
      </w:r>
      <w:r w:rsidR="00EE78E3" w:rsidRPr="005916FA">
        <w:rPr>
          <w:lang w:val="en-US"/>
        </w:rPr>
        <w:t>73 kg (</w:t>
      </w:r>
      <w:r w:rsidR="00811AB7" w:rsidRPr="005916FA">
        <w:rPr>
          <w:lang w:val="en-US"/>
        </w:rPr>
        <w:t>85 x 150 cm)</w:t>
      </w:r>
    </w:p>
    <w:p w14:paraId="713E2F82" w14:textId="77777777" w:rsidR="002D5B22" w:rsidRPr="00DE7996" w:rsidRDefault="002D5B22" w:rsidP="002D5B22">
      <w:pPr>
        <w:pStyle w:val="OFWEL"/>
        <w:ind w:right="140"/>
        <w:rPr>
          <w:lang w:val="en-US"/>
        </w:rPr>
      </w:pPr>
      <w:r w:rsidRPr="00DE7996">
        <w:rPr>
          <w:lang w:val="en-US"/>
        </w:rPr>
        <w:t>Variant 2</w:t>
      </w:r>
    </w:p>
    <w:p w14:paraId="4D5A542D" w14:textId="250312E3" w:rsidR="00D03DB6" w:rsidRPr="005916FA" w:rsidRDefault="002D5B22" w:rsidP="002D5B22">
      <w:pPr>
        <w:pStyle w:val="83Kenm"/>
        <w:ind w:right="140"/>
        <w:rPr>
          <w:lang w:val="en-US"/>
        </w:rPr>
      </w:pPr>
      <w:r w:rsidRPr="005916FA">
        <w:rPr>
          <w:lang w:val="en-US"/>
        </w:rPr>
        <w:t>-</w:t>
      </w:r>
      <w:r w:rsidRPr="005916FA">
        <w:rPr>
          <w:lang w:val="en-US"/>
        </w:rPr>
        <w:tab/>
        <w:t>Type:</w:t>
      </w:r>
      <w:r w:rsidR="004A20A0" w:rsidRPr="005916FA">
        <w:rPr>
          <w:lang w:val="en-US"/>
        </w:rPr>
        <w:tab/>
      </w:r>
      <w:r w:rsidR="00CD570F" w:rsidRPr="00CD570F">
        <w:rPr>
          <w:lang w:val="en-US"/>
        </w:rPr>
        <w:t>quipé sur tous les côtés d'un canal de drainage pour l'eau de pluie (quatre côtés)</w:t>
      </w:r>
      <w:r w:rsidR="005916FA">
        <w:rPr>
          <w:lang w:val="en-US"/>
        </w:rPr>
        <w:t>.</w:t>
      </w:r>
    </w:p>
    <w:p w14:paraId="1DB3247C" w14:textId="1E9FADC2" w:rsidR="005916FA" w:rsidRPr="005916FA" w:rsidRDefault="00D03DB6" w:rsidP="005916FA">
      <w:pPr>
        <w:pStyle w:val="83Kenm"/>
        <w:rPr>
          <w:lang w:val="en-US"/>
        </w:rPr>
      </w:pPr>
      <w:r w:rsidRPr="00B177F7">
        <w:rPr>
          <w:lang w:val="en-US"/>
        </w:rPr>
        <w:t>-</w:t>
      </w:r>
      <w:r w:rsidRPr="00B177F7">
        <w:rPr>
          <w:lang w:val="en-US"/>
        </w:rPr>
        <w:tab/>
      </w:r>
      <w:r w:rsidR="00B177F7" w:rsidRPr="005E64B3">
        <w:rPr>
          <w:lang w:val="en-US"/>
        </w:rPr>
        <w:t>Longueur x largeur</w:t>
      </w:r>
      <w:r w:rsidRPr="00B177F7">
        <w:rPr>
          <w:lang w:val="en-US"/>
        </w:rPr>
        <w:t>:</w:t>
      </w:r>
      <w:r w:rsidRPr="00B177F7">
        <w:rPr>
          <w:lang w:val="en-US"/>
        </w:rPr>
        <w:tab/>
      </w:r>
      <w:r w:rsidR="005916FA" w:rsidRPr="00B177F7">
        <w:rPr>
          <w:lang w:val="en-US"/>
        </w:rPr>
        <w:t>selon mesure, disponible de 56 cm</w:t>
      </w:r>
      <w:r w:rsidR="00DF57BE" w:rsidRPr="00B177F7">
        <w:rPr>
          <w:lang w:val="en-US"/>
        </w:rPr>
        <w:t xml:space="preserve"> x 60 cm</w:t>
      </w:r>
      <w:r w:rsidR="005916FA" w:rsidRPr="00B177F7">
        <w:rPr>
          <w:lang w:val="en-US"/>
        </w:rPr>
        <w:t xml:space="preserve">. </w:t>
      </w:r>
      <w:r w:rsidR="005916FA" w:rsidRPr="005916FA">
        <w:rPr>
          <w:lang w:val="en-US"/>
        </w:rPr>
        <w:t>(</w:t>
      </w:r>
      <w:r w:rsidR="00DF57BE">
        <w:rPr>
          <w:lang w:val="en-US"/>
        </w:rPr>
        <w:t>toujours</w:t>
      </w:r>
      <w:r w:rsidR="005916FA" w:rsidRPr="005916FA">
        <w:rPr>
          <w:lang w:val="en-US"/>
        </w:rPr>
        <w:t xml:space="preserve"> sur mesure)</w:t>
      </w:r>
    </w:p>
    <w:p w14:paraId="2B584550" w14:textId="77777777" w:rsidR="00DF57BE" w:rsidRPr="005916FA" w:rsidRDefault="00DF57BE" w:rsidP="00DF57BE">
      <w:pPr>
        <w:pStyle w:val="83Kenm"/>
        <w:rPr>
          <w:lang w:val="en-US"/>
        </w:rPr>
      </w:pPr>
      <w:r w:rsidRPr="005916FA">
        <w:rPr>
          <w:lang w:val="en-US"/>
        </w:rPr>
        <w:t>-</w:t>
      </w:r>
      <w:r w:rsidRPr="005916FA">
        <w:rPr>
          <w:lang w:val="en-US"/>
        </w:rPr>
        <w:tab/>
        <w:t>Epaisseur d'installation:</w:t>
      </w:r>
      <w:r w:rsidRPr="005916FA">
        <w:rPr>
          <w:lang w:val="en-US"/>
        </w:rPr>
        <w:tab/>
        <w:t>13 cm.</w:t>
      </w:r>
    </w:p>
    <w:p w14:paraId="1D5C2268" w14:textId="40BDCB6A" w:rsidR="00D03DB6" w:rsidRPr="00DE7996" w:rsidRDefault="00DF57BE" w:rsidP="00D03DB6">
      <w:pPr>
        <w:pStyle w:val="OFWEL"/>
        <w:ind w:right="140"/>
        <w:rPr>
          <w:lang w:val="en-US"/>
        </w:rPr>
      </w:pPr>
      <w:r w:rsidRPr="00DE7996">
        <w:rPr>
          <w:lang w:val="en-US"/>
        </w:rPr>
        <w:t>Suite</w:t>
      </w:r>
    </w:p>
    <w:p w14:paraId="13219611" w14:textId="78096BBA" w:rsidR="005627FC" w:rsidRPr="00DE7996" w:rsidRDefault="005627FC" w:rsidP="005627FC">
      <w:pPr>
        <w:pStyle w:val="Kop7"/>
        <w:rPr>
          <w:lang w:val="en-US"/>
        </w:rPr>
      </w:pPr>
      <w:r w:rsidRPr="00DE7996">
        <w:rPr>
          <w:lang w:val="en-US"/>
        </w:rPr>
        <w:t>.3</w:t>
      </w:r>
      <w:r w:rsidR="00AF0781" w:rsidRPr="00DE7996">
        <w:rPr>
          <w:lang w:val="en-US"/>
        </w:rPr>
        <w:t>3</w:t>
      </w:r>
      <w:r w:rsidRPr="00DE7996">
        <w:rPr>
          <w:lang w:val="en-US"/>
        </w:rPr>
        <w:t>.50.</w:t>
      </w:r>
      <w:r w:rsidRPr="00DE7996">
        <w:rPr>
          <w:lang w:val="en-US"/>
        </w:rPr>
        <w:tab/>
      </w:r>
      <w:r w:rsidR="0050170B" w:rsidRPr="003722F7">
        <w:rPr>
          <w:lang w:val="fr-BE"/>
        </w:rPr>
        <w:t>Caractéristiques relatives aux prestations </w:t>
      </w:r>
      <w:r w:rsidRPr="00DE7996">
        <w:rPr>
          <w:lang w:val="en-US"/>
        </w:rPr>
        <w:t>:</w:t>
      </w:r>
    </w:p>
    <w:p w14:paraId="0A86C5D3" w14:textId="2268756A" w:rsidR="004400BF" w:rsidRPr="001D3A4B" w:rsidRDefault="004400BF" w:rsidP="004400BF">
      <w:pPr>
        <w:pStyle w:val="Kop8"/>
      </w:pPr>
      <w:r w:rsidRPr="00DE7996">
        <w:t>.3</w:t>
      </w:r>
      <w:r w:rsidR="00AF0781" w:rsidRPr="00DE7996">
        <w:t>3</w:t>
      </w:r>
      <w:r w:rsidRPr="00DE7996">
        <w:t>.51.</w:t>
      </w:r>
      <w:r w:rsidRPr="00DE7996">
        <w:tab/>
      </w:r>
      <w:r w:rsidRPr="001D3A4B">
        <w:t xml:space="preserve">ER </w:t>
      </w:r>
      <w:r w:rsidR="001D3A4B" w:rsidRPr="003722F7">
        <w:rPr>
          <w:lang w:val="fr-BE"/>
        </w:rPr>
        <w:t>1 Résistance mécanique et stabilité </w:t>
      </w:r>
      <w:r w:rsidRPr="001D3A4B">
        <w:t>:</w:t>
      </w:r>
    </w:p>
    <w:p w14:paraId="4EBC9018" w14:textId="75BE52A2" w:rsidR="00B33588" w:rsidRPr="003B1125" w:rsidRDefault="00E06D9E" w:rsidP="00B33588">
      <w:pPr>
        <w:pStyle w:val="83Kenm"/>
        <w:rPr>
          <w:rFonts w:eastAsia="Times"/>
          <w:lang w:val="en-US"/>
        </w:rPr>
      </w:pPr>
      <w:r w:rsidRPr="003B1125">
        <w:rPr>
          <w:rFonts w:eastAsia="Times"/>
          <w:lang w:val="en-US"/>
        </w:rPr>
        <w:t>-</w:t>
      </w:r>
      <w:r w:rsidRPr="003B1125">
        <w:rPr>
          <w:rFonts w:eastAsia="Times"/>
          <w:lang w:val="en-US"/>
        </w:rPr>
        <w:tab/>
      </w:r>
      <w:r w:rsidR="000C2139" w:rsidRPr="003B1125">
        <w:rPr>
          <w:rFonts w:eastAsia="Times"/>
          <w:lang w:val="en-US"/>
        </w:rPr>
        <w:t>Résistance aux passages de piétons</w:t>
      </w:r>
      <w:r w:rsidRPr="003B1125">
        <w:rPr>
          <w:rFonts w:eastAsia="Times"/>
          <w:lang w:val="en-US"/>
        </w:rPr>
        <w:t>:</w:t>
      </w:r>
      <w:r w:rsidRPr="003B1125">
        <w:rPr>
          <w:rFonts w:eastAsia="Times"/>
          <w:lang w:val="en-US"/>
        </w:rPr>
        <w:tab/>
        <w:t>C2</w:t>
      </w:r>
    </w:p>
    <w:p w14:paraId="57DAC0B1" w14:textId="33379242" w:rsidR="0042785F" w:rsidRPr="003B1125" w:rsidRDefault="00D31AEB" w:rsidP="00D31AEB">
      <w:pPr>
        <w:pStyle w:val="83Kenm"/>
        <w:rPr>
          <w:rFonts w:eastAsia="Times"/>
          <w:lang w:val="en-US"/>
        </w:rPr>
      </w:pPr>
      <w:r w:rsidRPr="003B1125">
        <w:rPr>
          <w:rFonts w:eastAsia="Times"/>
          <w:lang w:val="en-US"/>
        </w:rPr>
        <w:t>-</w:t>
      </w:r>
      <w:r w:rsidRPr="003B1125">
        <w:rPr>
          <w:rFonts w:eastAsia="Times"/>
          <w:lang w:val="en-US"/>
        </w:rPr>
        <w:tab/>
      </w:r>
      <w:r w:rsidR="00AF5535" w:rsidRPr="003B1125">
        <w:rPr>
          <w:rFonts w:eastAsia="Times"/>
          <w:lang w:val="en-US"/>
        </w:rPr>
        <w:t>Résistance antidérapante</w:t>
      </w:r>
      <w:r w:rsidRPr="003B1125">
        <w:rPr>
          <w:rFonts w:eastAsia="Times"/>
          <w:lang w:val="en-US"/>
        </w:rPr>
        <w:t xml:space="preserve"> </w:t>
      </w:r>
      <w:r w:rsidRPr="003B1125">
        <w:rPr>
          <w:rStyle w:val="83KenmCursiefGrijs-50Char"/>
          <w:lang w:val="en-US"/>
        </w:rPr>
        <w:t>[</w:t>
      </w:r>
      <w:r w:rsidR="008D4170" w:rsidRPr="003B1125">
        <w:rPr>
          <w:rStyle w:val="83KenmCursiefGrijs-50Char"/>
          <w:lang w:val="en-US"/>
        </w:rPr>
        <w:t>BCRA Tortus</w:t>
      </w:r>
      <w:r w:rsidRPr="003B1125">
        <w:rPr>
          <w:rStyle w:val="83KenmCursiefGrijs-50Char"/>
          <w:lang w:val="en-US"/>
        </w:rPr>
        <w:t>]</w:t>
      </w:r>
      <w:r w:rsidRPr="003B1125">
        <w:rPr>
          <w:rFonts w:eastAsia="Times"/>
          <w:lang w:val="en-US"/>
        </w:rPr>
        <w:t>:</w:t>
      </w:r>
      <w:r w:rsidR="0042785F" w:rsidRPr="003B1125">
        <w:rPr>
          <w:rFonts w:eastAsia="Times"/>
          <w:lang w:val="en-US"/>
        </w:rPr>
        <w:t xml:space="preserve"> &gt; </w:t>
      </w:r>
      <w:r w:rsidR="008D4170" w:rsidRPr="003B1125">
        <w:rPr>
          <w:rFonts w:eastAsia="Times"/>
          <w:lang w:val="en-US"/>
        </w:rPr>
        <w:t>0,40</w:t>
      </w:r>
    </w:p>
    <w:p w14:paraId="13C17C28" w14:textId="76FD6211" w:rsidR="009F66BA" w:rsidRPr="00AF5535" w:rsidRDefault="0042785F" w:rsidP="0042785F">
      <w:pPr>
        <w:pStyle w:val="83Kenm"/>
        <w:rPr>
          <w:rFonts w:eastAsia="Times"/>
          <w:lang w:val="en-US"/>
        </w:rPr>
      </w:pPr>
      <w:r w:rsidRPr="00AF5535">
        <w:rPr>
          <w:rFonts w:eastAsia="Times"/>
          <w:lang w:val="en-US"/>
        </w:rPr>
        <w:t>-</w:t>
      </w:r>
      <w:r w:rsidRPr="00AF5535">
        <w:rPr>
          <w:rFonts w:eastAsia="Times"/>
          <w:lang w:val="en-US"/>
        </w:rPr>
        <w:tab/>
      </w:r>
      <w:r w:rsidR="00AF5535" w:rsidRPr="00AF5535">
        <w:rPr>
          <w:rFonts w:eastAsia="Times"/>
          <w:lang w:val="en-US"/>
        </w:rPr>
        <w:t>Résistance antidérapante</w:t>
      </w:r>
      <w:r w:rsidR="00AF5535" w:rsidRPr="00AF5535">
        <w:rPr>
          <w:rStyle w:val="83KenmCursiefGrijs-50Char"/>
          <w:rFonts w:eastAsia="Times"/>
          <w:bCs w:val="0"/>
          <w:i w:val="0"/>
          <w:iCs w:val="0"/>
          <w:color w:val="auto"/>
          <w:lang w:val="en-US"/>
        </w:rPr>
        <w:t xml:space="preserve"> </w:t>
      </w:r>
      <w:r w:rsidRPr="00AF5535">
        <w:rPr>
          <w:rStyle w:val="83KenmCursiefGrijs-50Char"/>
          <w:lang w:val="en-US"/>
        </w:rPr>
        <w:t>[</w:t>
      </w:r>
      <w:r w:rsidR="00AF5535" w:rsidRPr="00AF5535">
        <w:rPr>
          <w:rStyle w:val="83KenmCursiefGrijs-50Char"/>
          <w:lang w:val="en-US"/>
        </w:rPr>
        <w:t xml:space="preserve">selon </w:t>
      </w:r>
      <w:r w:rsidR="009F66BA" w:rsidRPr="00AF5535">
        <w:rPr>
          <w:lang w:val="en-US"/>
        </w:rPr>
        <w:t xml:space="preserve"> </w:t>
      </w:r>
      <w:r w:rsidR="009F66BA" w:rsidRPr="00AF5535">
        <w:rPr>
          <w:rStyle w:val="83KenmCursiefGrijs-50Char"/>
          <w:lang w:val="en-US"/>
        </w:rPr>
        <w:t>BS 7976-2:2002 standard</w:t>
      </w:r>
      <w:r w:rsidRPr="00AF5535">
        <w:rPr>
          <w:rStyle w:val="83KenmCursiefGrijs-50Char"/>
          <w:lang w:val="en-US"/>
        </w:rPr>
        <w:t>]</w:t>
      </w:r>
      <w:r w:rsidRPr="00AF5535">
        <w:rPr>
          <w:rFonts w:eastAsia="Times"/>
          <w:lang w:val="en-US"/>
        </w:rPr>
        <w:t>: &gt; </w:t>
      </w:r>
      <w:r w:rsidR="009F66BA" w:rsidRPr="00AF5535">
        <w:rPr>
          <w:rFonts w:eastAsia="Times"/>
          <w:lang w:val="en-US"/>
        </w:rPr>
        <w:t>35</w:t>
      </w:r>
    </w:p>
    <w:p w14:paraId="78F6BB0E" w14:textId="71C67B31" w:rsidR="00175F53" w:rsidRPr="00AF5535" w:rsidRDefault="00175F53" w:rsidP="00175F53">
      <w:pPr>
        <w:pStyle w:val="83Kenm"/>
        <w:rPr>
          <w:rFonts w:eastAsia="Times"/>
          <w:lang w:val="en-US"/>
        </w:rPr>
      </w:pPr>
      <w:r w:rsidRPr="00AF5535">
        <w:rPr>
          <w:rFonts w:eastAsia="Times"/>
          <w:lang w:val="en-US"/>
        </w:rPr>
        <w:t>-</w:t>
      </w:r>
      <w:r w:rsidRPr="00AF5535">
        <w:rPr>
          <w:rFonts w:eastAsia="Times"/>
          <w:lang w:val="en-US"/>
        </w:rPr>
        <w:tab/>
      </w:r>
      <w:r w:rsidR="00AF5535" w:rsidRPr="00AF5535">
        <w:rPr>
          <w:rFonts w:eastAsia="Times"/>
          <w:lang w:val="en-US"/>
        </w:rPr>
        <w:t>Résistance antidérapante</w:t>
      </w:r>
      <w:r w:rsidR="00AF5535" w:rsidRPr="00AF5535">
        <w:rPr>
          <w:rStyle w:val="83KenmCursiefGrijs-50Char"/>
          <w:rFonts w:eastAsia="Times"/>
          <w:bCs w:val="0"/>
          <w:i w:val="0"/>
          <w:iCs w:val="0"/>
          <w:color w:val="auto"/>
          <w:lang w:val="en-US"/>
        </w:rPr>
        <w:t xml:space="preserve"> </w:t>
      </w:r>
      <w:r w:rsidRPr="00AF5535">
        <w:rPr>
          <w:rStyle w:val="83KenmCursiefGrijs-50Char"/>
          <w:lang w:val="en-US"/>
        </w:rPr>
        <w:t>[</w:t>
      </w:r>
      <w:r w:rsidR="00AF5535" w:rsidRPr="00AF5535">
        <w:rPr>
          <w:rStyle w:val="83KenmCursiefGrijs-50Char"/>
          <w:lang w:val="en-US"/>
        </w:rPr>
        <w:t xml:space="preserve">selon </w:t>
      </w:r>
      <w:r w:rsidR="00AF5535" w:rsidRPr="00AF5535">
        <w:rPr>
          <w:lang w:val="en-US"/>
        </w:rPr>
        <w:t xml:space="preserve"> </w:t>
      </w:r>
      <w:r w:rsidRPr="00AF5535">
        <w:rPr>
          <w:rStyle w:val="83KenmCursiefGrijs-50Char"/>
          <w:lang w:val="en-US"/>
        </w:rPr>
        <w:t>DIN 51130:2014]</w:t>
      </w:r>
      <w:r w:rsidRPr="00AF5535">
        <w:rPr>
          <w:rFonts w:eastAsia="Times"/>
          <w:lang w:val="en-US"/>
        </w:rPr>
        <w:t>: R 11</w:t>
      </w:r>
    </w:p>
    <w:p w14:paraId="6FFE43F4" w14:textId="77777777" w:rsidR="009C7D1C" w:rsidRDefault="009F66BA" w:rsidP="009C7D1C">
      <w:pPr>
        <w:pStyle w:val="83Kenm"/>
        <w:rPr>
          <w:rFonts w:eastAsia="Times"/>
          <w:lang w:val="en-US"/>
        </w:rPr>
      </w:pPr>
      <w:r w:rsidRPr="009C7D1C">
        <w:rPr>
          <w:rFonts w:eastAsia="Times"/>
          <w:lang w:val="en-US"/>
        </w:rPr>
        <w:t>-</w:t>
      </w:r>
      <w:r w:rsidRPr="009C7D1C">
        <w:rPr>
          <w:rFonts w:eastAsia="Times"/>
          <w:lang w:val="en-US"/>
        </w:rPr>
        <w:tab/>
      </w:r>
      <w:r w:rsidR="00AF5535" w:rsidRPr="009C7D1C">
        <w:rPr>
          <w:rFonts w:eastAsia="Times"/>
          <w:lang w:val="en-US"/>
        </w:rPr>
        <w:t>Résistance antidérapante</w:t>
      </w:r>
      <w:r w:rsidR="00AF5535" w:rsidRPr="009C7D1C">
        <w:rPr>
          <w:rStyle w:val="83KenmCursiefGrijs-50Char"/>
          <w:rFonts w:eastAsia="Times"/>
          <w:bCs w:val="0"/>
          <w:i w:val="0"/>
          <w:iCs w:val="0"/>
          <w:color w:val="auto"/>
          <w:lang w:val="en-US"/>
        </w:rPr>
        <w:t xml:space="preserve"> </w:t>
      </w:r>
      <w:r w:rsidRPr="009C7D1C">
        <w:rPr>
          <w:rStyle w:val="83KenmCursiefGrijs-50Char"/>
          <w:lang w:val="en-US"/>
        </w:rPr>
        <w:t>[</w:t>
      </w:r>
      <w:r w:rsidR="00AF5535" w:rsidRPr="00AF5535">
        <w:rPr>
          <w:rStyle w:val="83KenmCursiefGrijs-50Char"/>
          <w:lang w:val="en-US"/>
        </w:rPr>
        <w:t xml:space="preserve">selon </w:t>
      </w:r>
      <w:r w:rsidR="00AF5535" w:rsidRPr="00AF5535">
        <w:rPr>
          <w:lang w:val="en-US"/>
        </w:rPr>
        <w:t xml:space="preserve"> </w:t>
      </w:r>
      <w:r w:rsidR="004A6801" w:rsidRPr="009C7D1C">
        <w:rPr>
          <w:lang w:val="en-US"/>
        </w:rPr>
        <w:t>D</w:t>
      </w:r>
      <w:r w:rsidR="004A6801" w:rsidRPr="009C7D1C">
        <w:rPr>
          <w:rStyle w:val="83KenmCursiefGrijs-50Char"/>
          <w:lang w:val="en-US"/>
        </w:rPr>
        <w:t>IN 51097:1992</w:t>
      </w:r>
      <w:r w:rsidRPr="009C7D1C">
        <w:rPr>
          <w:rStyle w:val="83KenmCursiefGrijs-50Char"/>
          <w:lang w:val="en-US"/>
        </w:rPr>
        <w:t>]</w:t>
      </w:r>
      <w:r w:rsidRPr="009C7D1C">
        <w:rPr>
          <w:rFonts w:eastAsia="Times"/>
          <w:lang w:val="en-US"/>
        </w:rPr>
        <w:t xml:space="preserve">: </w:t>
      </w:r>
      <w:r w:rsidR="009C7D1C" w:rsidRPr="009C7D1C">
        <w:rPr>
          <w:rFonts w:eastAsia="Times"/>
          <w:lang w:val="en-US"/>
        </w:rPr>
        <w:t>c</w:t>
      </w:r>
      <w:r w:rsidR="00175F53" w:rsidRPr="009C7D1C">
        <w:rPr>
          <w:rFonts w:eastAsia="Times"/>
          <w:lang w:val="en-US"/>
        </w:rPr>
        <w:t>lasse B</w:t>
      </w:r>
    </w:p>
    <w:p w14:paraId="43131D7A" w14:textId="46F646E7" w:rsidR="00B33588" w:rsidRPr="009C7D1C" w:rsidRDefault="00B33588" w:rsidP="009C7D1C">
      <w:pPr>
        <w:pStyle w:val="83Kenm"/>
        <w:rPr>
          <w:rFonts w:eastAsia="Times"/>
          <w:lang w:val="en-US"/>
        </w:rPr>
      </w:pPr>
      <w:r w:rsidRPr="005A68FF">
        <w:rPr>
          <w:rFonts w:eastAsia="Times"/>
          <w:lang w:val="en-US"/>
        </w:rPr>
        <w:t>-</w:t>
      </w:r>
      <w:r w:rsidRPr="005A68FF">
        <w:rPr>
          <w:rFonts w:eastAsia="Times"/>
          <w:lang w:val="en-US"/>
        </w:rPr>
        <w:tab/>
      </w:r>
      <w:r w:rsidR="005A68FF" w:rsidRPr="005A68FF">
        <w:rPr>
          <w:rFonts w:eastAsia="Times"/>
          <w:lang w:val="en-US"/>
        </w:rPr>
        <w:t xml:space="preserve">Résistance </w:t>
      </w:r>
      <w:r w:rsidR="003B1125" w:rsidRPr="003B1125">
        <w:rPr>
          <w:rFonts w:eastAsia="Times"/>
          <w:lang w:val="en-US"/>
        </w:rPr>
        <w:t>à l'effraction</w:t>
      </w:r>
      <w:r w:rsidRPr="005A68FF">
        <w:rPr>
          <w:rFonts w:eastAsia="Times"/>
          <w:lang w:val="en-US"/>
        </w:rPr>
        <w:t xml:space="preserve">: </w:t>
      </w:r>
      <w:r w:rsidR="009C7D1C" w:rsidRPr="005A68FF">
        <w:rPr>
          <w:rFonts w:eastAsia="Times"/>
          <w:lang w:val="en-US"/>
        </w:rPr>
        <w:t>c</w:t>
      </w:r>
      <w:r w:rsidR="000F40E9" w:rsidRPr="005A68FF">
        <w:rPr>
          <w:rFonts w:eastAsia="Times"/>
          <w:lang w:val="en-US"/>
        </w:rPr>
        <w:t xml:space="preserve">lasse </w:t>
      </w:r>
      <w:r w:rsidRPr="005A68FF">
        <w:rPr>
          <w:rFonts w:eastAsia="Times"/>
          <w:lang w:val="en-US"/>
        </w:rPr>
        <w:t>R</w:t>
      </w:r>
      <w:r w:rsidR="000F40E9" w:rsidRPr="005A68FF">
        <w:rPr>
          <w:rFonts w:eastAsia="Times"/>
          <w:lang w:val="en-US"/>
        </w:rPr>
        <w:t>C2</w:t>
      </w:r>
    </w:p>
    <w:p w14:paraId="6B1C54DC" w14:textId="67BB4455" w:rsidR="00400238" w:rsidRPr="00687029" w:rsidRDefault="00400238" w:rsidP="00400238">
      <w:pPr>
        <w:pStyle w:val="Kop6"/>
        <w:rPr>
          <w:lang w:val="en-US"/>
        </w:rPr>
      </w:pPr>
      <w:r w:rsidRPr="00DE7996">
        <w:rPr>
          <w:lang w:val="en-US"/>
        </w:rPr>
        <w:t>.34.</w:t>
      </w:r>
      <w:r w:rsidRPr="00DE7996">
        <w:rPr>
          <w:lang w:val="en-US"/>
        </w:rPr>
        <w:tab/>
      </w:r>
      <w:r w:rsidR="00687029" w:rsidRPr="00724B5A">
        <w:rPr>
          <w:lang w:val="fr-BE"/>
        </w:rPr>
        <w:t xml:space="preserve">Caractéristiques des </w:t>
      </w:r>
      <w:r w:rsidR="00E337DD">
        <w:rPr>
          <w:lang w:val="fr-BE"/>
        </w:rPr>
        <w:t xml:space="preserve">accessoires </w:t>
      </w:r>
      <w:r w:rsidRPr="00687029">
        <w:rPr>
          <w:lang w:val="en-US"/>
        </w:rPr>
        <w:t>:</w:t>
      </w:r>
    </w:p>
    <w:p w14:paraId="1AA90ABC" w14:textId="74B67764" w:rsidR="00687029" w:rsidRPr="00DE7996" w:rsidRDefault="00100B5D" w:rsidP="007D3625">
      <w:pPr>
        <w:pStyle w:val="80"/>
        <w:rPr>
          <w:lang w:val="en-US"/>
        </w:rPr>
      </w:pPr>
      <w:r w:rsidRPr="00100B5D">
        <w:rPr>
          <w:lang w:val="en-US"/>
        </w:rPr>
        <w:t>les ventilateurs d'extraction (type Out) peuvent être utilisés en cas de mauvaise ventilation ou d'air vicié dans la pièce. Les ventilateurs IN-OUT peuvent également souffler de l'air frais de l'extérieur</w:t>
      </w:r>
      <w:r w:rsidR="00687029" w:rsidRPr="00DE7996">
        <w:rPr>
          <w:lang w:val="en-US"/>
        </w:rPr>
        <w:t>.</w:t>
      </w:r>
    </w:p>
    <w:p w14:paraId="7D1845BB" w14:textId="57C3CE79" w:rsidR="00400238" w:rsidRPr="006C3435" w:rsidRDefault="00970229" w:rsidP="00400238">
      <w:pPr>
        <w:pStyle w:val="81"/>
        <w:rPr>
          <w:lang w:val="en-US"/>
        </w:rPr>
      </w:pPr>
      <w:r w:rsidRPr="006C3435">
        <w:rPr>
          <w:lang w:val="en-US"/>
        </w:rPr>
        <w:t>-</w:t>
      </w:r>
      <w:r w:rsidRPr="006C3435">
        <w:rPr>
          <w:lang w:val="en-US"/>
        </w:rPr>
        <w:tab/>
      </w:r>
      <w:r w:rsidR="006C3435" w:rsidRPr="006C3435">
        <w:rPr>
          <w:lang w:val="en-US"/>
        </w:rPr>
        <w:t>Le fournisseur peut fournir les ventilateurs suivants</w:t>
      </w:r>
      <w:r w:rsidR="00597341" w:rsidRPr="006C3435">
        <w:rPr>
          <w:lang w:val="en-US"/>
        </w:rPr>
        <w:t>:</w:t>
      </w:r>
    </w:p>
    <w:p w14:paraId="29D257F8" w14:textId="08FE8C71" w:rsidR="00B93F2B" w:rsidRPr="00DE7996" w:rsidRDefault="00B93F2B" w:rsidP="00B93F2B">
      <w:pPr>
        <w:pStyle w:val="82"/>
        <w:rPr>
          <w:lang w:val="en-US"/>
        </w:rPr>
      </w:pPr>
      <w:r w:rsidRPr="00DE7996">
        <w:rPr>
          <w:lang w:val="en-US"/>
        </w:rPr>
        <w:t>-</w:t>
      </w:r>
      <w:r w:rsidRPr="00DE7996">
        <w:rPr>
          <w:lang w:val="en-US"/>
        </w:rPr>
        <w:tab/>
        <w:t>Ventilateur électrique type OUT (40 mc/h., 24V, sans transformateur)</w:t>
      </w:r>
    </w:p>
    <w:p w14:paraId="058591E6" w14:textId="4A6B46C3" w:rsidR="00B93F2B" w:rsidRPr="00DE7996" w:rsidRDefault="00B93F2B" w:rsidP="00B93F2B">
      <w:pPr>
        <w:pStyle w:val="82"/>
        <w:rPr>
          <w:lang w:val="en-US"/>
        </w:rPr>
      </w:pPr>
      <w:r w:rsidRPr="00DE7996">
        <w:rPr>
          <w:lang w:val="en-US"/>
        </w:rPr>
        <w:t>-</w:t>
      </w:r>
      <w:r w:rsidRPr="00DE7996">
        <w:rPr>
          <w:lang w:val="en-US"/>
        </w:rPr>
        <w:tab/>
        <w:t>Ventilateur électrique type OUT (70 mc/h., 24V, sans transformateur)</w:t>
      </w:r>
    </w:p>
    <w:p w14:paraId="4B128B10" w14:textId="10EF9CD0" w:rsidR="00B93F2B" w:rsidRPr="00DE7996" w:rsidRDefault="00B93F2B" w:rsidP="00B93F2B">
      <w:pPr>
        <w:pStyle w:val="82"/>
        <w:rPr>
          <w:lang w:val="en-US"/>
        </w:rPr>
      </w:pPr>
      <w:r w:rsidRPr="00DE7996">
        <w:rPr>
          <w:lang w:val="en-US"/>
        </w:rPr>
        <w:t>-</w:t>
      </w:r>
      <w:r w:rsidRPr="00DE7996">
        <w:rPr>
          <w:lang w:val="en-US"/>
        </w:rPr>
        <w:tab/>
        <w:t>Ventilateur électrique type IN-OUT (jusqu'à 70 mc/h IN/OUT, 24V, sans transformateur)</w:t>
      </w:r>
    </w:p>
    <w:p w14:paraId="7B33EDDC" w14:textId="7993C410" w:rsidR="007D3625" w:rsidRPr="00087F16" w:rsidRDefault="00087F16" w:rsidP="00B93F2B">
      <w:pPr>
        <w:pStyle w:val="80"/>
        <w:rPr>
          <w:lang w:val="en-US"/>
        </w:rPr>
      </w:pPr>
      <w:r w:rsidRPr="00087F16">
        <w:rPr>
          <w:lang w:val="en-US"/>
        </w:rPr>
        <w:t>Les collecteurs VCM sont utilisés pour connecter les systèmes de ventilation aux évents Lucernario</w:t>
      </w:r>
      <w:r>
        <w:rPr>
          <w:lang w:val="en-US"/>
        </w:rPr>
        <w:t>.</w:t>
      </w:r>
    </w:p>
    <w:p w14:paraId="05D6539E" w14:textId="77777777" w:rsidR="00400238" w:rsidRPr="00087F16" w:rsidRDefault="00400238" w:rsidP="00B33588">
      <w:pPr>
        <w:pStyle w:val="83Kenm"/>
        <w:rPr>
          <w:rFonts w:eastAsia="Times"/>
          <w:lang w:val="en-US"/>
        </w:rPr>
      </w:pPr>
    </w:p>
    <w:p w14:paraId="643516CC" w14:textId="77777777" w:rsidR="00A4295B" w:rsidRPr="003722F7" w:rsidRDefault="00A4295B" w:rsidP="00A4295B">
      <w:pPr>
        <w:pStyle w:val="Kop5"/>
        <w:rPr>
          <w:lang w:val="fr-BE"/>
        </w:rPr>
      </w:pPr>
      <w:r w:rsidRPr="003722F7">
        <w:rPr>
          <w:rStyle w:val="Kop5BlauwChar"/>
          <w:lang w:val="fr-BE"/>
        </w:rPr>
        <w:t>.40.</w:t>
      </w:r>
      <w:r w:rsidRPr="003722F7">
        <w:rPr>
          <w:lang w:val="fr-BE"/>
        </w:rPr>
        <w:tab/>
        <w:t>EXECUTION DES TRAVAUX</w:t>
      </w:r>
    </w:p>
    <w:p w14:paraId="63B87CD4" w14:textId="77777777" w:rsidR="00A4295B" w:rsidRPr="003722F7" w:rsidRDefault="00A4295B" w:rsidP="00A4295B">
      <w:pPr>
        <w:pStyle w:val="Kop6"/>
        <w:rPr>
          <w:lang w:val="fr-BE"/>
        </w:rPr>
      </w:pPr>
      <w:r w:rsidRPr="003722F7">
        <w:rPr>
          <w:lang w:val="fr-BE"/>
        </w:rPr>
        <w:t>.41.</w:t>
      </w:r>
      <w:r w:rsidRPr="003722F7">
        <w:rPr>
          <w:lang w:val="fr-BE"/>
        </w:rPr>
        <w:tab/>
        <w:t>Références de base :</w:t>
      </w:r>
    </w:p>
    <w:p w14:paraId="42E4AE10" w14:textId="4DB4A531" w:rsidR="00A4295B" w:rsidRPr="00DE7996" w:rsidRDefault="00A4295B" w:rsidP="00A4295B">
      <w:pPr>
        <w:pStyle w:val="Kop7"/>
        <w:rPr>
          <w:snapToGrid w:val="0"/>
          <w:lang w:val="en-US"/>
        </w:rPr>
      </w:pPr>
      <w:r w:rsidRPr="00DE7996">
        <w:rPr>
          <w:lang w:val="en-US"/>
        </w:rPr>
        <w:t>.41.10</w:t>
      </w:r>
      <w:r w:rsidRPr="00DE7996">
        <w:rPr>
          <w:snapToGrid w:val="0"/>
          <w:lang w:val="en-US"/>
        </w:rPr>
        <w:t>.</w:t>
      </w:r>
      <w:r w:rsidRPr="00DE7996">
        <w:rPr>
          <w:snapToGrid w:val="0"/>
          <w:lang w:val="en-US"/>
        </w:rPr>
        <w:tab/>
      </w:r>
      <w:r w:rsidR="008F3EBC" w:rsidRPr="00DE7996">
        <w:rPr>
          <w:snapToGrid w:val="0"/>
          <w:lang w:val="en-US"/>
        </w:rPr>
        <w:t>Rémarque importante</w:t>
      </w:r>
      <w:r w:rsidRPr="00DE7996">
        <w:rPr>
          <w:snapToGrid w:val="0"/>
          <w:lang w:val="en-US"/>
        </w:rPr>
        <w:t>:</w:t>
      </w:r>
    </w:p>
    <w:p w14:paraId="3799C05C" w14:textId="77777777" w:rsidR="00A4295B" w:rsidRPr="003722F7" w:rsidRDefault="00A4295B" w:rsidP="00A4295B">
      <w:pPr>
        <w:pStyle w:val="80FR"/>
      </w:pPr>
      <w:r w:rsidRPr="003722F7">
        <w:t>L'exécution sera réalisée conformément aux prescriptions du fabricant.</w:t>
      </w:r>
    </w:p>
    <w:p w14:paraId="4EB21577" w14:textId="77777777" w:rsidR="002E419A" w:rsidRPr="00DE7996" w:rsidRDefault="002E419A" w:rsidP="00A4295B">
      <w:pPr>
        <w:pStyle w:val="81Def"/>
        <w:rPr>
          <w:lang w:val="fr-BE"/>
        </w:rPr>
      </w:pPr>
      <w:r w:rsidRPr="00DE7996">
        <w:rPr>
          <w:lang w:val="fr-BE"/>
        </w:rPr>
        <w:t>Conseils pour le concepteur</w:t>
      </w:r>
    </w:p>
    <w:p w14:paraId="56E8A65B" w14:textId="36BD6242" w:rsidR="008F3EBC" w:rsidRPr="00DE7996" w:rsidRDefault="00A4295B" w:rsidP="008F3EBC">
      <w:pPr>
        <w:pStyle w:val="81Def"/>
        <w:rPr>
          <w:lang w:val="fr-BE"/>
        </w:rPr>
      </w:pPr>
      <w:r w:rsidRPr="00DE7996">
        <w:rPr>
          <w:lang w:val="fr-BE"/>
        </w:rPr>
        <w:t xml:space="preserve">- </w:t>
      </w:r>
      <w:r w:rsidRPr="00DE7996">
        <w:rPr>
          <w:lang w:val="fr-BE"/>
        </w:rPr>
        <w:tab/>
      </w:r>
      <w:r w:rsidR="00854E18" w:rsidRPr="00854E18">
        <w:rPr>
          <w:lang w:val="fr-BE"/>
        </w:rPr>
        <w:t>Raccorder le drainage du Lucernario Aerante Inox à un drain externe, de préférence à un drain enterré dans le jardin à une distance acceptable des murs du sous-sol.</w:t>
      </w:r>
    </w:p>
    <w:p w14:paraId="3642E520" w14:textId="00FDB577" w:rsidR="008F3EBC" w:rsidRPr="00DE7996" w:rsidRDefault="008F3EBC" w:rsidP="008F3EBC">
      <w:pPr>
        <w:pStyle w:val="81Def"/>
        <w:rPr>
          <w:lang w:val="fr-BE"/>
        </w:rPr>
      </w:pPr>
      <w:r w:rsidRPr="00DE7996">
        <w:rPr>
          <w:lang w:val="fr-BE"/>
        </w:rPr>
        <w:t xml:space="preserve">- </w:t>
      </w:r>
      <w:r w:rsidRPr="00DE7996">
        <w:rPr>
          <w:lang w:val="fr-BE"/>
        </w:rPr>
        <w:tab/>
      </w:r>
      <w:r w:rsidR="00253A4D" w:rsidRPr="00253A4D">
        <w:rPr>
          <w:lang w:val="fr-BE"/>
        </w:rPr>
        <w:t xml:space="preserve">Rendre étanche l'extérieur des murs </w:t>
      </w:r>
      <w:r w:rsidRPr="00DE7996">
        <w:rPr>
          <w:lang w:val="fr-BE"/>
        </w:rPr>
        <w:t>de soutènement et les murs extérieurs de la cavité à l'aide d'une chemise de bitume (fosse de sous-sol ou puits).</w:t>
      </w:r>
    </w:p>
    <w:p w14:paraId="33ECBDD6" w14:textId="6AA60512" w:rsidR="00A4295B" w:rsidRPr="00201D95" w:rsidRDefault="008F3EBC" w:rsidP="008F3EBC">
      <w:pPr>
        <w:pStyle w:val="81Def"/>
        <w:rPr>
          <w:lang w:val="fr-BE"/>
        </w:rPr>
      </w:pPr>
      <w:r w:rsidRPr="00201D95">
        <w:rPr>
          <w:lang w:val="fr-BE"/>
        </w:rPr>
        <w:t xml:space="preserve">- </w:t>
      </w:r>
      <w:r w:rsidRPr="00201D95">
        <w:rPr>
          <w:lang w:val="fr-BE"/>
        </w:rPr>
        <w:tab/>
        <w:t xml:space="preserve">S'il </w:t>
      </w:r>
      <w:r w:rsidR="0025480A" w:rsidRPr="00201D95">
        <w:rPr>
          <w:lang w:val="fr-BE"/>
        </w:rPr>
        <w:t>existe un vide sanitaire ventilé sous le plancher des pièces de la cave, veillez à ce que la ventilation n'ait pas lieu dans les fenêtres ou les puits de la cave couverts par le Lucernario aerante Inox.</w:t>
      </w:r>
      <w:r w:rsidRPr="00201D95">
        <w:rPr>
          <w:lang w:val="fr-BE"/>
        </w:rPr>
        <w:t>.</w:t>
      </w:r>
    </w:p>
    <w:p w14:paraId="3BC2A645" w14:textId="21311625" w:rsidR="00FF50E6" w:rsidRPr="00DE7996" w:rsidRDefault="00FF50E6" w:rsidP="00FF50E6">
      <w:pPr>
        <w:pStyle w:val="Kop6"/>
        <w:rPr>
          <w:lang w:val="en-US"/>
        </w:rPr>
      </w:pPr>
      <w:r w:rsidRPr="00DE7996">
        <w:rPr>
          <w:lang w:val="en-US"/>
        </w:rPr>
        <w:t>.44.</w:t>
      </w:r>
      <w:r w:rsidRPr="00DE7996">
        <w:rPr>
          <w:lang w:val="en-US"/>
        </w:rPr>
        <w:tab/>
      </w:r>
      <w:r w:rsidR="008F3EBC" w:rsidRPr="00DE7996">
        <w:rPr>
          <w:lang w:val="en-US"/>
        </w:rPr>
        <w:t>Mode de pose</w:t>
      </w:r>
      <w:r w:rsidRPr="00DE7996">
        <w:rPr>
          <w:lang w:val="en-US"/>
        </w:rPr>
        <w:t>:</w:t>
      </w:r>
    </w:p>
    <w:p w14:paraId="357171CB" w14:textId="2A16CF06" w:rsidR="0054303A" w:rsidRPr="009D6C36" w:rsidRDefault="0054303A" w:rsidP="00626808">
      <w:pPr>
        <w:pStyle w:val="Kop7"/>
        <w:rPr>
          <w:lang w:val="en-US"/>
        </w:rPr>
      </w:pPr>
      <w:r w:rsidRPr="009D6C36">
        <w:rPr>
          <w:lang w:val="en-US"/>
        </w:rPr>
        <w:t>.44.10</w:t>
      </w:r>
      <w:r w:rsidRPr="009D6C36">
        <w:rPr>
          <w:lang w:val="en-US"/>
        </w:rPr>
        <w:tab/>
      </w:r>
      <w:r w:rsidR="00626808" w:rsidRPr="009D6C36">
        <w:rPr>
          <w:lang w:val="en-US"/>
        </w:rPr>
        <w:t>Préliminaire au placement</w:t>
      </w:r>
    </w:p>
    <w:p w14:paraId="169AB87D" w14:textId="042A5A9D" w:rsidR="009D6C36" w:rsidRPr="009D6C36" w:rsidRDefault="00201D95" w:rsidP="009D6C36">
      <w:pPr>
        <w:pStyle w:val="81"/>
        <w:rPr>
          <w:color w:val="000000" w:themeColor="text1"/>
          <w:lang w:val="en-US"/>
        </w:rPr>
      </w:pPr>
      <w:r>
        <w:rPr>
          <w:color w:val="000000" w:themeColor="text1"/>
          <w:lang w:val="en-US"/>
        </w:rPr>
        <w:tab/>
      </w:r>
      <w:r w:rsidRPr="00201D95">
        <w:rPr>
          <w:color w:val="000000" w:themeColor="text1"/>
          <w:lang w:val="en-US"/>
        </w:rPr>
        <w:t>Avant la commande, l'entrepreneur vérifie si la finition des ouverture de la cave permet l'installation du système. Il ne peut le faire qu'après la pose ou la finition des puits de cave.</w:t>
      </w:r>
      <w:r w:rsidR="009D6C36" w:rsidRPr="009D6C36">
        <w:rPr>
          <w:color w:val="000000" w:themeColor="text1"/>
          <w:lang w:val="en-US"/>
        </w:rPr>
        <w:t>.</w:t>
      </w:r>
    </w:p>
    <w:p w14:paraId="514AF664" w14:textId="383725F2" w:rsidR="009D6C36" w:rsidRPr="00FA27F6" w:rsidRDefault="009D6C36" w:rsidP="009D6C36">
      <w:pPr>
        <w:pStyle w:val="81"/>
        <w:rPr>
          <w:color w:val="000000" w:themeColor="text1"/>
          <w:lang w:val="en-US"/>
        </w:rPr>
      </w:pPr>
      <w:r w:rsidRPr="00FA27F6">
        <w:rPr>
          <w:color w:val="000000" w:themeColor="text1"/>
          <w:lang w:val="en-US"/>
        </w:rPr>
        <w:t xml:space="preserve">Mesures avant d'installer le système </w:t>
      </w:r>
      <w:r w:rsidR="009375D2" w:rsidRPr="009375D2">
        <w:rPr>
          <w:color w:val="000000" w:themeColor="text1"/>
          <w:lang w:val="en-US"/>
        </w:rPr>
        <w:t>à l’ouverture de la cave</w:t>
      </w:r>
      <w:r w:rsidRPr="00FA27F6">
        <w:rPr>
          <w:color w:val="000000" w:themeColor="text1"/>
          <w:lang w:val="en-US"/>
        </w:rPr>
        <w:t>:</w:t>
      </w:r>
    </w:p>
    <w:p w14:paraId="0318EABB" w14:textId="21670AFC" w:rsidR="00FA27F6" w:rsidRPr="00FA27F6" w:rsidRDefault="00836B18" w:rsidP="00FA27F6">
      <w:pPr>
        <w:pStyle w:val="81"/>
        <w:rPr>
          <w:lang w:val="en-US"/>
        </w:rPr>
      </w:pPr>
      <w:r w:rsidRPr="00FA27F6">
        <w:rPr>
          <w:lang w:val="en-US"/>
        </w:rPr>
        <w:t>-</w:t>
      </w:r>
      <w:r w:rsidRPr="00FA27F6">
        <w:rPr>
          <w:lang w:val="en-US"/>
        </w:rPr>
        <w:tab/>
      </w:r>
      <w:r w:rsidR="00FA27F6" w:rsidRPr="00FA27F6">
        <w:rPr>
          <w:lang w:val="en-US"/>
        </w:rPr>
        <w:t xml:space="preserve">Retirez la grille </w:t>
      </w:r>
      <w:r w:rsidR="00212EBF" w:rsidRPr="00212EBF">
        <w:rPr>
          <w:lang w:val="en-US"/>
        </w:rPr>
        <w:t>de recouvrement en acier inoxydable avec les ouvertures de ventilation et placez-la dans un environnement protégé</w:t>
      </w:r>
      <w:r w:rsidR="00FA27F6" w:rsidRPr="00FA27F6">
        <w:rPr>
          <w:lang w:val="en-US"/>
        </w:rPr>
        <w:t>.</w:t>
      </w:r>
    </w:p>
    <w:p w14:paraId="0913EF9C" w14:textId="32E7DF52" w:rsidR="00836B18" w:rsidRPr="00E92578" w:rsidRDefault="00FA27F6" w:rsidP="00FA27F6">
      <w:pPr>
        <w:pStyle w:val="81"/>
        <w:rPr>
          <w:lang w:val="en-US"/>
        </w:rPr>
      </w:pPr>
      <w:r w:rsidRPr="00DE7996">
        <w:rPr>
          <w:lang w:val="en-US"/>
        </w:rPr>
        <w:t xml:space="preserve">- </w:t>
      </w:r>
      <w:r w:rsidRPr="00DE7996">
        <w:rPr>
          <w:lang w:val="en-US"/>
        </w:rPr>
        <w:tab/>
      </w:r>
      <w:r w:rsidR="00EE4A2E" w:rsidRPr="00EE4A2E">
        <w:rPr>
          <w:lang w:val="en-US"/>
        </w:rPr>
        <w:t>ecouvrez la plaque de verre d'un matériau de protection suffisamment épais (fixez-le avec du ruban adhésif)</w:t>
      </w:r>
      <w:r w:rsidR="00836B18" w:rsidRPr="00E92578">
        <w:rPr>
          <w:lang w:val="en-US"/>
        </w:rPr>
        <w:t>.</w:t>
      </w:r>
    </w:p>
    <w:p w14:paraId="79226FB9" w14:textId="424D5CC9" w:rsidR="00E92578" w:rsidRDefault="00E92578" w:rsidP="00E92578">
      <w:pPr>
        <w:pStyle w:val="80FR"/>
        <w:rPr>
          <w:i/>
        </w:rPr>
      </w:pPr>
      <w:r w:rsidRPr="00E92578">
        <w:t xml:space="preserve">Après avoir pris les précautions et les mesures de protection nécessaires, </w:t>
      </w:r>
      <w:r w:rsidR="001239DD" w:rsidRPr="001239DD">
        <w:t>installez tous les composants du système dans l'ordre et de la manière prescrits par le fournisseur/fabricant</w:t>
      </w:r>
      <w:r w:rsidRPr="00E92578">
        <w:t>.</w:t>
      </w:r>
    </w:p>
    <w:p w14:paraId="390087AB" w14:textId="1BC895AB" w:rsidR="004153EB" w:rsidRPr="00E92578" w:rsidRDefault="004153EB" w:rsidP="007A09D7">
      <w:pPr>
        <w:pStyle w:val="Kop7"/>
        <w:rPr>
          <w:lang w:val="en-US"/>
        </w:rPr>
      </w:pPr>
      <w:r w:rsidRPr="00E92578">
        <w:rPr>
          <w:lang w:val="en-US"/>
        </w:rPr>
        <w:t>.44.20</w:t>
      </w:r>
      <w:r w:rsidRPr="00E92578">
        <w:rPr>
          <w:lang w:val="en-US"/>
        </w:rPr>
        <w:tab/>
        <w:t>Montage:</w:t>
      </w:r>
    </w:p>
    <w:p w14:paraId="23E6865E" w14:textId="77777777" w:rsidR="00575BB1" w:rsidRPr="00575BB1" w:rsidRDefault="00575BB1" w:rsidP="00575BB1">
      <w:pPr>
        <w:pStyle w:val="80"/>
        <w:rPr>
          <w:lang w:val="en-US"/>
        </w:rPr>
      </w:pPr>
      <w:r w:rsidRPr="00575BB1">
        <w:rPr>
          <w:lang w:val="en-US"/>
        </w:rPr>
        <w:lastRenderedPageBreak/>
        <w:t>Pour éviter que l'ensemble de la structure ne s'affaisse en raison du retrait du béton (de fondation), ne posez le Lucernario que sur un béton suffisamment durci, à la hauteur prévue (ajustez si nécessaire).</w:t>
      </w:r>
    </w:p>
    <w:p w14:paraId="586961C0" w14:textId="4106102D" w:rsidR="007F0D8E" w:rsidRPr="00DE7996" w:rsidRDefault="00575BB1" w:rsidP="00575BB1">
      <w:pPr>
        <w:pStyle w:val="80"/>
        <w:rPr>
          <w:i/>
          <w:lang w:val="en-US"/>
        </w:rPr>
      </w:pPr>
      <w:r w:rsidRPr="00575BB1">
        <w:rPr>
          <w:lang w:val="en-US"/>
        </w:rPr>
        <w:t>La largeur minimale du support par côté est de 4,5 cm. Il est expressément interdit de soutenir uniquement les bords pliés</w:t>
      </w:r>
      <w:r w:rsidR="007F0D8E" w:rsidRPr="00DE7996">
        <w:rPr>
          <w:lang w:val="en-US"/>
        </w:rPr>
        <w:t>.</w:t>
      </w:r>
    </w:p>
    <w:p w14:paraId="5F69418C" w14:textId="77777777" w:rsidR="007F0D8E" w:rsidRDefault="007F0D8E" w:rsidP="007F0D8E">
      <w:pPr>
        <w:pStyle w:val="81Def"/>
        <w:numPr>
          <w:ilvl w:val="0"/>
          <w:numId w:val="44"/>
        </w:numPr>
      </w:pPr>
      <w:r w:rsidRPr="002E419A">
        <w:t>Conseils pour le concepteur</w:t>
      </w:r>
    </w:p>
    <w:p w14:paraId="4B2372F3" w14:textId="208D56BA" w:rsidR="00422CB2" w:rsidRPr="00C97E33" w:rsidRDefault="00C97E33" w:rsidP="00C9226D">
      <w:pPr>
        <w:pStyle w:val="81Def"/>
        <w:numPr>
          <w:ilvl w:val="0"/>
          <w:numId w:val="44"/>
        </w:numPr>
        <w:rPr>
          <w:lang w:val="en-US"/>
        </w:rPr>
      </w:pPr>
      <w:r w:rsidRPr="00C97E33">
        <w:rPr>
          <w:lang w:val="en-US"/>
        </w:rPr>
        <w:t>- Support : Bien que le Lucernario soit de préférence supporté sur au moins trois côtés (ou tout autour), il est également permis de supporter deux côtés opposés</w:t>
      </w:r>
      <w:r w:rsidR="00422CB2" w:rsidRPr="00C97E33">
        <w:rPr>
          <w:lang w:val="en-US"/>
        </w:rPr>
        <w:t>.</w:t>
      </w:r>
    </w:p>
    <w:p w14:paraId="29FDBF47" w14:textId="766B67CB" w:rsidR="00422CB2" w:rsidRPr="00C97E33" w:rsidRDefault="00C9226D" w:rsidP="00C9226D">
      <w:pPr>
        <w:pStyle w:val="81Def"/>
        <w:rPr>
          <w:lang w:val="en-US"/>
        </w:rPr>
      </w:pPr>
      <w:r w:rsidRPr="00C97E33">
        <w:rPr>
          <w:lang w:val="en-US"/>
        </w:rPr>
        <w:tab/>
      </w:r>
    </w:p>
    <w:p w14:paraId="19C7C0D7" w14:textId="6148EE29" w:rsidR="005627FC" w:rsidRPr="00DE7996" w:rsidRDefault="005627FC" w:rsidP="005627FC">
      <w:pPr>
        <w:pStyle w:val="Kop5"/>
      </w:pPr>
      <w:r w:rsidRPr="00C97E33">
        <w:rPr>
          <w:color w:val="0000FF"/>
        </w:rPr>
        <w:t>.50.</w:t>
      </w:r>
      <w:r w:rsidRPr="00C97E33">
        <w:tab/>
      </w:r>
      <w:r w:rsidRPr="00DE7996">
        <w:t>COORDINATI</w:t>
      </w:r>
      <w:r w:rsidR="00C97E33" w:rsidRPr="00DE7996">
        <w:t>ON</w:t>
      </w:r>
    </w:p>
    <w:p w14:paraId="5200C5CE" w14:textId="558E6210" w:rsidR="000201B5" w:rsidRPr="00D9439E" w:rsidRDefault="000201B5" w:rsidP="000201B5">
      <w:pPr>
        <w:pStyle w:val="Kop7"/>
        <w:rPr>
          <w:lang w:val="en-US"/>
        </w:rPr>
      </w:pPr>
      <w:bookmarkStart w:id="22" w:name="_Toc177276079"/>
      <w:r w:rsidRPr="00DE7996">
        <w:rPr>
          <w:lang w:val="en-US"/>
        </w:rPr>
        <w:t>.53.30.</w:t>
      </w:r>
      <w:r w:rsidRPr="00DE7996">
        <w:rPr>
          <w:lang w:val="en-US"/>
        </w:rPr>
        <w:tab/>
      </w:r>
      <w:r w:rsidR="00D9439E" w:rsidRPr="00D9439E">
        <w:rPr>
          <w:lang w:val="en-US"/>
        </w:rPr>
        <w:t>Attention particulière</w:t>
      </w:r>
      <w:r w:rsidRPr="00D9439E">
        <w:rPr>
          <w:lang w:val="en-US"/>
        </w:rPr>
        <w:t>:</w:t>
      </w:r>
    </w:p>
    <w:p w14:paraId="0E564B6D" w14:textId="2419DE32" w:rsidR="00F51E7A" w:rsidRPr="00792DBA" w:rsidRDefault="00D9439E" w:rsidP="00F51E7A">
      <w:pPr>
        <w:pStyle w:val="81"/>
        <w:rPr>
          <w:lang w:val="en-US"/>
        </w:rPr>
      </w:pPr>
      <w:r w:rsidRPr="00792DBA">
        <w:rPr>
          <w:lang w:val="en-US"/>
        </w:rPr>
        <w:t xml:space="preserve">Les tuyaux </w:t>
      </w:r>
      <w:r w:rsidR="00FB002C" w:rsidRPr="00FB002C">
        <w:rPr>
          <w:lang w:val="en-US"/>
        </w:rPr>
        <w:t>d'évacuation du canal de drainage sont reliés au système d'égouts</w:t>
      </w:r>
      <w:r w:rsidR="00F51E7A" w:rsidRPr="00792DBA">
        <w:rPr>
          <w:lang w:val="en-US"/>
        </w:rPr>
        <w:t>.</w:t>
      </w:r>
    </w:p>
    <w:p w14:paraId="3612EF06" w14:textId="4750EC0B" w:rsidR="005627FC" w:rsidRPr="00792DBA" w:rsidRDefault="005627FC" w:rsidP="005627FC">
      <w:pPr>
        <w:pStyle w:val="Kop6"/>
        <w:rPr>
          <w:lang w:val="en-US"/>
        </w:rPr>
      </w:pPr>
      <w:r w:rsidRPr="00D9439E">
        <w:rPr>
          <w:lang w:val="en-US"/>
        </w:rPr>
        <w:t>.55.</w:t>
      </w:r>
      <w:r w:rsidRPr="00D9439E">
        <w:rPr>
          <w:lang w:val="en-US"/>
        </w:rPr>
        <w:tab/>
      </w:r>
      <w:r w:rsidR="00792DBA" w:rsidRPr="00792DBA">
        <w:rPr>
          <w:lang w:val="en-US"/>
        </w:rPr>
        <w:t xml:space="preserve">Avec d'autres </w:t>
      </w:r>
      <w:r w:rsidR="00792DBA">
        <w:rPr>
          <w:lang w:val="en-US"/>
        </w:rPr>
        <w:t>postes</w:t>
      </w:r>
      <w:r w:rsidRPr="00792DBA">
        <w:rPr>
          <w:lang w:val="en-US"/>
        </w:rPr>
        <w:t>:</w:t>
      </w:r>
      <w:bookmarkEnd w:id="22"/>
    </w:p>
    <w:p w14:paraId="0F6888D5" w14:textId="77777777" w:rsidR="005627FC" w:rsidRPr="00DE7996" w:rsidRDefault="005627FC" w:rsidP="005627FC">
      <w:pPr>
        <w:pStyle w:val="81"/>
        <w:rPr>
          <w:rStyle w:val="OptieChar"/>
          <w:lang w:val="en-US"/>
        </w:rPr>
      </w:pPr>
      <w:r w:rsidRPr="00DE7996">
        <w:rPr>
          <w:rStyle w:val="OptieChar"/>
          <w:lang w:val="en-US"/>
        </w:rPr>
        <w:t>#</w:t>
      </w:r>
      <w:r w:rsidRPr="00DE7996">
        <w:rPr>
          <w:rStyle w:val="OptieChar"/>
          <w:highlight w:val="yellow"/>
          <w:lang w:val="en-US"/>
        </w:rPr>
        <w:t>…</w:t>
      </w:r>
    </w:p>
    <w:p w14:paraId="38560A14" w14:textId="77777777" w:rsidR="004A4678" w:rsidRPr="00DE7996" w:rsidRDefault="004A4678" w:rsidP="005627FC">
      <w:pPr>
        <w:pStyle w:val="81"/>
        <w:rPr>
          <w:rStyle w:val="OptieChar"/>
          <w:lang w:val="en-US"/>
        </w:rPr>
      </w:pPr>
    </w:p>
    <w:p w14:paraId="5243B663" w14:textId="77777777" w:rsidR="00F63DCD" w:rsidRPr="003722F7" w:rsidRDefault="00F63DCD" w:rsidP="00F63DCD">
      <w:pPr>
        <w:pStyle w:val="Kop5"/>
        <w:rPr>
          <w:lang w:val="fr-BE"/>
        </w:rPr>
      </w:pPr>
      <w:bookmarkStart w:id="23" w:name="OLE_LINK7"/>
      <w:r w:rsidRPr="003722F7">
        <w:rPr>
          <w:rStyle w:val="Kop5BlauwChar"/>
          <w:lang w:val="fr-BE"/>
        </w:rPr>
        <w:t>.60.</w:t>
      </w:r>
      <w:r w:rsidRPr="003722F7">
        <w:rPr>
          <w:lang w:val="fr-BE"/>
        </w:rPr>
        <w:tab/>
        <w:t>CONTROLE ET AGREATION</w:t>
      </w:r>
    </w:p>
    <w:p w14:paraId="0AB8D59A" w14:textId="77777777" w:rsidR="00F63DCD" w:rsidRPr="003722F7" w:rsidRDefault="00F63DCD" w:rsidP="00F63DCD">
      <w:pPr>
        <w:pStyle w:val="Kop6"/>
        <w:rPr>
          <w:lang w:val="fr-BE"/>
        </w:rPr>
      </w:pPr>
      <w:r w:rsidRPr="003722F7">
        <w:rPr>
          <w:lang w:val="fr-BE"/>
        </w:rPr>
        <w:t>.61.</w:t>
      </w:r>
      <w:r w:rsidRPr="003722F7">
        <w:rPr>
          <w:lang w:val="fr-BE"/>
        </w:rPr>
        <w:tab/>
        <w:t>Avant la livraison :</w:t>
      </w:r>
    </w:p>
    <w:p w14:paraId="6FE71C0E" w14:textId="77777777" w:rsidR="00F63DCD" w:rsidRPr="003722F7" w:rsidRDefault="00F63DCD" w:rsidP="00F63DCD">
      <w:pPr>
        <w:pStyle w:val="Kop7"/>
        <w:rPr>
          <w:lang w:val="fr-BE"/>
        </w:rPr>
      </w:pPr>
      <w:r w:rsidRPr="003722F7">
        <w:rPr>
          <w:lang w:val="fr-BE"/>
        </w:rPr>
        <w:t>.61.10.</w:t>
      </w:r>
      <w:r w:rsidRPr="003722F7">
        <w:rPr>
          <w:lang w:val="fr-BE"/>
        </w:rPr>
        <w:tab/>
        <w:t>Documents à présenter :</w:t>
      </w:r>
    </w:p>
    <w:bookmarkEnd w:id="23"/>
    <w:p w14:paraId="7DAAD412" w14:textId="6B336692" w:rsidR="00F23174" w:rsidRPr="00F23174" w:rsidRDefault="00F23174" w:rsidP="00F23174">
      <w:pPr>
        <w:pStyle w:val="81"/>
        <w:rPr>
          <w:lang w:val="fr-BE"/>
        </w:rPr>
      </w:pPr>
      <w:r w:rsidRPr="00F23174">
        <w:rPr>
          <w:lang w:val="fr-BE"/>
        </w:rPr>
        <w:t xml:space="preserve">- </w:t>
      </w:r>
      <w:r>
        <w:rPr>
          <w:lang w:val="fr-BE"/>
        </w:rPr>
        <w:tab/>
      </w:r>
      <w:r w:rsidRPr="00F23174">
        <w:rPr>
          <w:lang w:val="fr-BE"/>
        </w:rPr>
        <w:t>Instructions d'installation du fabricant.</w:t>
      </w:r>
    </w:p>
    <w:p w14:paraId="1FA635C8" w14:textId="2A98960E" w:rsidR="00F23174" w:rsidRDefault="00F23174" w:rsidP="00F23174">
      <w:pPr>
        <w:pStyle w:val="81"/>
        <w:rPr>
          <w:lang w:val="fr-BE"/>
        </w:rPr>
      </w:pPr>
      <w:r w:rsidRPr="00F23174">
        <w:rPr>
          <w:lang w:val="fr-BE"/>
        </w:rPr>
        <w:t xml:space="preserve">- </w:t>
      </w:r>
      <w:r>
        <w:rPr>
          <w:lang w:val="fr-BE"/>
        </w:rPr>
        <w:tab/>
      </w:r>
      <w:r w:rsidR="005242EF" w:rsidRPr="005242EF">
        <w:rPr>
          <w:lang w:val="fr-BE"/>
        </w:rPr>
        <w:t>Déclaration de garantie du fabricant : 7 ans, extensible à 14 ans (par enregistrement auprès du fabricant, sous conditions</w:t>
      </w:r>
      <w:r w:rsidRPr="00F23174">
        <w:rPr>
          <w:lang w:val="fr-BE"/>
        </w:rPr>
        <w:t>)</w:t>
      </w:r>
      <w:r w:rsidR="005242EF">
        <w:rPr>
          <w:lang w:val="fr-BE"/>
        </w:rPr>
        <w:t>.</w:t>
      </w:r>
    </w:p>
    <w:p w14:paraId="03E0172B" w14:textId="19F9CFD1" w:rsidR="007C4CCE" w:rsidRPr="00F23174" w:rsidRDefault="00C11EEB" w:rsidP="00F23174">
      <w:pPr>
        <w:pStyle w:val="Lijn"/>
        <w:rPr>
          <w:lang w:val="fr-BE"/>
        </w:rPr>
      </w:pPr>
      <w:r>
        <w:rPr>
          <w:noProof/>
        </w:rPr>
      </w:r>
      <w:r w:rsidR="00C11EEB">
        <w:rPr>
          <w:noProof/>
        </w:rPr>
        <w:pict w14:anchorId="4606D0D5">
          <v:rect id="_x0000_i1030" alt="" style="width:453.6pt;height:.05pt;mso-width-percent:0;mso-height-percent:0;mso-width-percent:0;mso-height-percent:0" o:hralign="center" o:hrstd="t" o:hr="t" fillcolor="#aca899" stroked="f">
            <v:imagedata r:id="rId14" o:title=""/>
          </v:rect>
        </w:pict>
      </w:r>
    </w:p>
    <w:p w14:paraId="6E1F68DD" w14:textId="4C19A879" w:rsidR="007C4CCE" w:rsidRPr="00BC0881" w:rsidRDefault="00BC0881" w:rsidP="007C4CCE">
      <w:pPr>
        <w:pStyle w:val="Lijn"/>
        <w:rPr>
          <w:lang w:val="en-US"/>
        </w:rPr>
      </w:pPr>
      <w:r w:rsidRPr="00BC0881">
        <w:rPr>
          <w:rFonts w:ascii="Arial" w:hAnsi="Arial"/>
          <w:b/>
          <w:color w:val="auto"/>
          <w:spacing w:val="0"/>
          <w:sz w:val="20"/>
          <w:lang w:val="fr-BE"/>
        </w:rPr>
        <w:t>Variantes d'application du fabricant TECHCOMLIGHT</w:t>
      </w:r>
      <w:r w:rsidR="00C11EEB">
        <w:rPr>
          <w:noProof/>
        </w:rPr>
      </w:r>
      <w:r w:rsidR="00C11EEB">
        <w:rPr>
          <w:noProof/>
        </w:rPr>
        <w:pict w14:anchorId="5435035B">
          <v:rect id="_x0000_i1031" alt="" style="width:453.6pt;height:.05pt;mso-width-percent:0;mso-height-percent:0;mso-width-percent:0;mso-height-percent:0" o:hralign="center" o:hrstd="t" o:hr="t" fillcolor="#aca899" stroked="f">
            <v:imagedata r:id="rId15" o:title=""/>
          </v:rect>
        </w:pict>
      </w:r>
    </w:p>
    <w:p w14:paraId="76F319E1" w14:textId="58684D58" w:rsidR="00D93A20" w:rsidRPr="00DE7996" w:rsidRDefault="00D93A20" w:rsidP="007D3625">
      <w:pPr>
        <w:pStyle w:val="80"/>
        <w:rPr>
          <w:lang w:val="en-US"/>
        </w:rPr>
      </w:pPr>
      <w:r w:rsidRPr="00DE7996">
        <w:rPr>
          <w:lang w:val="en-US"/>
        </w:rPr>
        <w:t xml:space="preserve">Lucernario </w:t>
      </w:r>
      <w:r w:rsidR="00C7654B" w:rsidRPr="00DE7996">
        <w:rPr>
          <w:lang w:val="en-US"/>
        </w:rPr>
        <w:t>A</w:t>
      </w:r>
      <w:r w:rsidRPr="00DE7996">
        <w:rPr>
          <w:lang w:val="en-US"/>
        </w:rPr>
        <w:t xml:space="preserve">erante </w:t>
      </w:r>
      <w:r w:rsidR="00C7654B" w:rsidRPr="00DE7996">
        <w:rPr>
          <w:lang w:val="en-US"/>
        </w:rPr>
        <w:t>I</w:t>
      </w:r>
      <w:r w:rsidRPr="00DE7996">
        <w:rPr>
          <w:lang w:val="en-US"/>
        </w:rPr>
        <w:t>nox “</w:t>
      </w:r>
      <w:r w:rsidR="00316B7B">
        <w:rPr>
          <w:lang w:val="en-US"/>
        </w:rPr>
        <w:t>ouvrable</w:t>
      </w:r>
      <w:r w:rsidRPr="00DE7996">
        <w:rPr>
          <w:lang w:val="en-US"/>
        </w:rPr>
        <w:t>”</w:t>
      </w:r>
    </w:p>
    <w:p w14:paraId="23014CFF" w14:textId="77777777" w:rsidR="007400F0" w:rsidRDefault="007400F0" w:rsidP="007400F0">
      <w:pPr>
        <w:pStyle w:val="80"/>
      </w:pPr>
      <w:r w:rsidRPr="007400F0">
        <w:rPr>
          <w:lang w:val="en-US"/>
        </w:rPr>
        <w:t xml:space="preserve">En plus du Lucernario avec vitrage fixe, il existe également une version avec un couvercle en verre à ouverture (mécanique). </w:t>
      </w:r>
      <w:r w:rsidRPr="007400F0">
        <w:t>Ce type est disponible dans les dimensions 110 x 110 cm et 130 x 130 cm.</w:t>
      </w:r>
    </w:p>
    <w:p w14:paraId="33E1F6B2" w14:textId="68EE8F6E" w:rsidR="003923AE" w:rsidRPr="002E7975" w:rsidRDefault="00C11EEB" w:rsidP="003923AE">
      <w:pPr>
        <w:pStyle w:val="Lijn"/>
      </w:pPr>
      <w:r>
        <w:rPr>
          <w:noProof/>
        </w:rPr>
      </w:r>
      <w:r w:rsidR="00C11EEB">
        <w:rPr>
          <w:noProof/>
        </w:rPr>
        <w:pict w14:anchorId="5854847B">
          <v:rect id="_x0000_i1032" alt="" style="width:453.6pt;height:.05pt;mso-width-percent:0;mso-height-percent:0;mso-width-percent:0;mso-height-percent:0" o:hralign="center" o:hrstd="t" o:hr="t" fillcolor="#aca899" stroked="f">
            <v:imagedata r:id="rId14" o:title=""/>
          </v:rect>
        </w:pict>
      </w:r>
    </w:p>
    <w:p w14:paraId="7EC1E865" w14:textId="694F315A" w:rsidR="003923AE" w:rsidRPr="002E7975" w:rsidRDefault="003923AE" w:rsidP="006A5681">
      <w:pPr>
        <w:pStyle w:val="Kop1"/>
        <w:rPr>
          <w:lang w:val="nl-BE"/>
        </w:rPr>
      </w:pPr>
      <w:r>
        <w:rPr>
          <w:lang w:val="nl-BE"/>
        </w:rPr>
        <w:t>TECHCOMLIGHT</w:t>
      </w:r>
      <w:r w:rsidRPr="002E7975">
        <w:rPr>
          <w:lang w:val="nl-BE"/>
        </w:rPr>
        <w:t xml:space="preserve"> </w:t>
      </w:r>
      <w:r w:rsidR="006A5681">
        <w:rPr>
          <w:lang w:val="nl-BE"/>
        </w:rPr>
        <w:t>–</w:t>
      </w:r>
      <w:r w:rsidRPr="002E7975">
        <w:rPr>
          <w:lang w:val="nl-BE"/>
        </w:rPr>
        <w:t xml:space="preserve"> poste</w:t>
      </w:r>
      <w:r w:rsidR="006A5681">
        <w:rPr>
          <w:lang w:val="nl-BE"/>
        </w:rPr>
        <w:t>s</w:t>
      </w:r>
      <w:r w:rsidRPr="002E7975">
        <w:rPr>
          <w:lang w:val="nl-BE"/>
        </w:rPr>
        <w:t xml:space="preserve"> </w:t>
      </w:r>
      <w:r w:rsidR="006A5681" w:rsidRPr="003722F7">
        <w:rPr>
          <w:lang w:val="fr-BE"/>
        </w:rPr>
        <w:t>pour le métré</w:t>
      </w:r>
    </w:p>
    <w:p w14:paraId="6FFD73CF" w14:textId="77777777" w:rsidR="003923AE" w:rsidRPr="002E7975" w:rsidRDefault="00C11EEB" w:rsidP="003923AE">
      <w:pPr>
        <w:pStyle w:val="Lijn"/>
      </w:pPr>
      <w:r>
        <w:rPr>
          <w:noProof/>
        </w:rPr>
      </w:r>
      <w:r w:rsidR="00C11EEB">
        <w:rPr>
          <w:noProof/>
        </w:rPr>
        <w:pict w14:anchorId="54FDDDDC">
          <v:rect id="_x0000_i1033" alt="" style="width:453.6pt;height:.05pt;mso-width-percent:0;mso-height-percent:0;mso-width-percent:0;mso-height-percent:0" o:hralign="center" o:hrstd="t" o:hr="t" fillcolor="#aca899" stroked="f">
            <v:imagedata r:id="rId15" o:title=""/>
          </v:rect>
        </w:pict>
      </w:r>
    </w:p>
    <w:p w14:paraId="2CD5A331" w14:textId="77777777" w:rsidR="00B17A52" w:rsidRPr="002E4DC3" w:rsidRDefault="00B17A52" w:rsidP="00B17A52">
      <w:pPr>
        <w:pStyle w:val="Merk2"/>
        <w:rPr>
          <w:lang w:val="en-US"/>
        </w:rPr>
      </w:pPr>
      <w:r w:rsidRPr="002E4DC3">
        <w:rPr>
          <w:rStyle w:val="Merk1Char"/>
          <w:lang w:val="en-US"/>
        </w:rPr>
        <w:t>Lucernario Aerante Inox</w:t>
      </w:r>
      <w:r w:rsidRPr="002E4DC3">
        <w:rPr>
          <w:lang w:val="en-US"/>
        </w:rPr>
        <w:t xml:space="preserve"> – Finition </w:t>
      </w:r>
      <w:r>
        <w:rPr>
          <w:lang w:val="en-US"/>
        </w:rPr>
        <w:t>pour p</w:t>
      </w:r>
      <w:r w:rsidRPr="002E4DC3">
        <w:rPr>
          <w:lang w:val="en-US"/>
        </w:rPr>
        <w:t xml:space="preserve">uits d’aération </w:t>
      </w:r>
      <w:r>
        <w:rPr>
          <w:lang w:val="en-US"/>
        </w:rPr>
        <w:t>des caves</w:t>
      </w:r>
      <w:r w:rsidRPr="002E4DC3">
        <w:rPr>
          <w:lang w:val="en-US"/>
        </w:rPr>
        <w:t xml:space="preserve"> avec ventilation et évacuation d'eau intégrées, </w:t>
      </w:r>
      <w:r>
        <w:rPr>
          <w:lang w:val="en-US"/>
        </w:rPr>
        <w:t>resistant aux passages de piétons</w:t>
      </w:r>
    </w:p>
    <w:p w14:paraId="6DA3F76B" w14:textId="439EDB70" w:rsidR="00D00E24" w:rsidRPr="00F550D8" w:rsidRDefault="00D00E24" w:rsidP="00D00E24">
      <w:pPr>
        <w:pStyle w:val="Kop4"/>
        <w:rPr>
          <w:rStyle w:val="MeetChar"/>
          <w:lang w:val="en-US"/>
        </w:rPr>
      </w:pPr>
      <w:r w:rsidRPr="00F550D8">
        <w:rPr>
          <w:lang w:val="en-US"/>
        </w:rPr>
        <w:t>P1</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[55 cm x 130 cm] [</w:t>
      </w:r>
      <w:r w:rsidR="006A5681" w:rsidRPr="00F550D8">
        <w:rPr>
          <w:lang w:val="en-US"/>
        </w:rPr>
        <w:t>poids</w:t>
      </w:r>
      <w:r w:rsidRPr="00F550D8">
        <w:rPr>
          <w:lang w:val="en-US"/>
        </w:rPr>
        <w:t xml:space="preserve"> 44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4657C067" w14:textId="4CAB27E2" w:rsidR="00D00E24" w:rsidRPr="00F550D8" w:rsidRDefault="00D00E24" w:rsidP="00D00E24">
      <w:pPr>
        <w:pStyle w:val="Kop4"/>
        <w:rPr>
          <w:rStyle w:val="MeetChar"/>
          <w:lang w:val="en-US"/>
        </w:rPr>
      </w:pPr>
      <w:r w:rsidRPr="00F550D8">
        <w:rPr>
          <w:lang w:val="en-US"/>
        </w:rPr>
        <w:t>P2</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[85 cm x 130 cm] [</w:t>
      </w:r>
      <w:r w:rsidR="006A5681" w:rsidRPr="00F550D8">
        <w:rPr>
          <w:lang w:val="en-US"/>
        </w:rPr>
        <w:t xml:space="preserve">poids </w:t>
      </w:r>
      <w:r w:rsidRPr="00F550D8">
        <w:rPr>
          <w:lang w:val="en-US"/>
        </w:rPr>
        <w:t>63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2F7D0510" w14:textId="13577404" w:rsidR="00D00E24" w:rsidRPr="00F550D8" w:rsidRDefault="00D00E24" w:rsidP="00D00E24">
      <w:pPr>
        <w:pStyle w:val="Kop4"/>
        <w:rPr>
          <w:rStyle w:val="MeetChar"/>
          <w:lang w:val="en-US"/>
        </w:rPr>
      </w:pPr>
      <w:r w:rsidRPr="00F550D8">
        <w:rPr>
          <w:lang w:val="en-US"/>
        </w:rPr>
        <w:t>P3</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[65 cm x 150 cm] [</w:t>
      </w:r>
      <w:r w:rsidR="006A5681" w:rsidRPr="00F550D8">
        <w:rPr>
          <w:lang w:val="en-US"/>
        </w:rPr>
        <w:t xml:space="preserve">poids </w:t>
      </w:r>
      <w:r w:rsidRPr="00F550D8">
        <w:rPr>
          <w:lang w:val="en-US"/>
        </w:rPr>
        <w:t>57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6A3801E3" w14:textId="36BD5390" w:rsidR="00D00E24" w:rsidRPr="00F550D8" w:rsidRDefault="00D00E24" w:rsidP="00D00E24">
      <w:pPr>
        <w:pStyle w:val="Kop4"/>
        <w:rPr>
          <w:rStyle w:val="MeetChar"/>
          <w:lang w:val="en-US"/>
        </w:rPr>
      </w:pPr>
      <w:r w:rsidRPr="00F550D8">
        <w:rPr>
          <w:lang w:val="en-US"/>
        </w:rPr>
        <w:t>P4</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[85 cm x 150 cm] [</w:t>
      </w:r>
      <w:r w:rsidR="006A5681" w:rsidRPr="00F550D8">
        <w:rPr>
          <w:lang w:val="en-US"/>
        </w:rPr>
        <w:t xml:space="preserve">poids </w:t>
      </w:r>
      <w:r w:rsidRPr="00F550D8">
        <w:rPr>
          <w:lang w:val="en-US"/>
        </w:rPr>
        <w:t>73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01AD61D2" w14:textId="3E68E6C6" w:rsidR="00D00E24" w:rsidRPr="00F550D8" w:rsidRDefault="00D00E24" w:rsidP="00D00E24">
      <w:pPr>
        <w:pStyle w:val="Kop4"/>
        <w:rPr>
          <w:rStyle w:val="MeetChar"/>
          <w:lang w:val="en-US"/>
        </w:rPr>
      </w:pPr>
      <w:r w:rsidRPr="00F550D8">
        <w:rPr>
          <w:lang w:val="en-US"/>
        </w:rPr>
        <w:t>P5</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[65 cm x 170 cm] [</w:t>
      </w:r>
      <w:r w:rsidR="006A5681" w:rsidRPr="00F550D8">
        <w:rPr>
          <w:lang w:val="en-US"/>
        </w:rPr>
        <w:t xml:space="preserve">poids </w:t>
      </w:r>
      <w:r w:rsidRPr="00F550D8">
        <w:rPr>
          <w:lang w:val="en-US"/>
        </w:rPr>
        <w:t>64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738E6E88" w14:textId="569EF190" w:rsidR="00D00E24" w:rsidRPr="00F550D8" w:rsidRDefault="00D00E24" w:rsidP="00D00E24">
      <w:pPr>
        <w:pStyle w:val="Kop4"/>
        <w:rPr>
          <w:rStyle w:val="MeetChar"/>
          <w:lang w:val="en-US"/>
        </w:rPr>
      </w:pPr>
      <w:r w:rsidRPr="00F550D8">
        <w:rPr>
          <w:lang w:val="en-US"/>
        </w:rPr>
        <w:t>P6</w:t>
      </w:r>
      <w:r w:rsidRPr="00F550D8">
        <w:rPr>
          <w:lang w:val="en-US"/>
        </w:rPr>
        <w:tab/>
      </w:r>
      <w:r w:rsidRPr="00F550D8">
        <w:rPr>
          <w:rStyle w:val="MerkChar"/>
          <w:lang w:val="en-US"/>
        </w:rPr>
        <w:t xml:space="preserve">Lucernario Aerante Inox </w:t>
      </w:r>
      <w:r w:rsidR="00F550D8" w:rsidRPr="00F550D8">
        <w:rPr>
          <w:lang w:val="en-US"/>
        </w:rPr>
        <w:t xml:space="preserve">pour installation contre un mur </w:t>
      </w:r>
      <w:r w:rsidRPr="00F550D8">
        <w:rPr>
          <w:lang w:val="en-US"/>
        </w:rPr>
        <w:t>[65 cm x 190 cm] [</w:t>
      </w:r>
      <w:r w:rsidR="006A5681" w:rsidRPr="00F550D8">
        <w:rPr>
          <w:lang w:val="en-US"/>
        </w:rPr>
        <w:t xml:space="preserve">poids </w:t>
      </w:r>
      <w:r w:rsidRPr="00F550D8">
        <w:rPr>
          <w:lang w:val="en-US"/>
        </w:rPr>
        <w:t>71 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54736D65" w14:textId="3F473A52" w:rsidR="004A4678" w:rsidRPr="00F550D8" w:rsidRDefault="004A4678" w:rsidP="004A4678">
      <w:pPr>
        <w:pStyle w:val="Kop4"/>
        <w:rPr>
          <w:rStyle w:val="MeetChar"/>
          <w:lang w:val="en-US"/>
        </w:rPr>
      </w:pPr>
      <w:r w:rsidRPr="00F550D8">
        <w:rPr>
          <w:lang w:val="en-US"/>
        </w:rPr>
        <w:t>P</w:t>
      </w:r>
      <w:r w:rsidR="00D00E24" w:rsidRPr="00F550D8">
        <w:rPr>
          <w:lang w:val="en-US"/>
        </w:rPr>
        <w:t>7</w:t>
      </w:r>
      <w:r w:rsidRPr="00F550D8">
        <w:rPr>
          <w:lang w:val="en-US"/>
        </w:rPr>
        <w:tab/>
      </w:r>
      <w:r w:rsidR="00D93A20" w:rsidRPr="00F550D8">
        <w:rPr>
          <w:rStyle w:val="MerkChar"/>
          <w:lang w:val="en-US"/>
        </w:rPr>
        <w:t xml:space="preserve">Lucernario Aerante Inox </w:t>
      </w:r>
      <w:r w:rsidR="00F550D8" w:rsidRPr="00F550D8">
        <w:rPr>
          <w:lang w:val="en-US"/>
        </w:rPr>
        <w:t xml:space="preserve">pour installation libre </w:t>
      </w:r>
      <w:r w:rsidR="00D00E24" w:rsidRPr="00F550D8">
        <w:rPr>
          <w:lang w:val="en-US"/>
        </w:rPr>
        <w:t>(</w:t>
      </w:r>
      <w:r w:rsidR="00132025" w:rsidRPr="00F550D8">
        <w:rPr>
          <w:lang w:val="en-US"/>
        </w:rPr>
        <w:t xml:space="preserve">4 </w:t>
      </w:r>
      <w:r w:rsidR="00F550D8" w:rsidRPr="00F550D8">
        <w:rPr>
          <w:lang w:val="en-US"/>
        </w:rPr>
        <w:t>faces</w:t>
      </w:r>
      <w:r w:rsidR="00132025" w:rsidRPr="00F550D8">
        <w:rPr>
          <w:lang w:val="en-US"/>
        </w:rPr>
        <w:t>)</w:t>
      </w:r>
      <w:r w:rsidR="00D00E24" w:rsidRPr="00F550D8">
        <w:rPr>
          <w:lang w:val="en-US"/>
        </w:rPr>
        <w:t xml:space="preserve"> </w:t>
      </w:r>
      <w:r w:rsidRPr="00F550D8">
        <w:rPr>
          <w:lang w:val="en-US"/>
        </w:rPr>
        <w:t>[</w:t>
      </w:r>
      <w:r w:rsidR="006A5681" w:rsidRPr="00F550D8">
        <w:rPr>
          <w:lang w:val="en-US"/>
        </w:rPr>
        <w:t>dimensions</w:t>
      </w:r>
      <w:r w:rsidRPr="00F550D8">
        <w:rPr>
          <w:lang w:val="en-US"/>
        </w:rPr>
        <w:t xml:space="preserve">] </w:t>
      </w:r>
      <w:r w:rsidR="00BD3575" w:rsidRPr="00F550D8">
        <w:rPr>
          <w:lang w:val="en-US"/>
        </w:rPr>
        <w:t>[</w:t>
      </w:r>
      <w:r w:rsidR="006A5681" w:rsidRPr="00F550D8">
        <w:rPr>
          <w:lang w:val="en-US"/>
        </w:rPr>
        <w:t xml:space="preserve">poids </w:t>
      </w:r>
      <w:r w:rsidR="00BD3575" w:rsidRPr="00F550D8">
        <w:rPr>
          <w:lang w:val="en-US"/>
        </w:rPr>
        <w:t>kg]</w:t>
      </w:r>
      <w:r w:rsidRPr="00F550D8">
        <w:rPr>
          <w:rStyle w:val="MeetChar"/>
          <w:lang w:val="en-US"/>
        </w:rPr>
        <w:tab/>
      </w:r>
      <w:r w:rsidR="00BE3D00">
        <w:rPr>
          <w:rStyle w:val="MeetChar"/>
          <w:lang w:val="en-US"/>
        </w:rPr>
        <w:t>QP</w:t>
      </w:r>
      <w:r w:rsidRPr="00F550D8">
        <w:rPr>
          <w:rStyle w:val="MeetChar"/>
          <w:lang w:val="en-US"/>
        </w:rPr>
        <w:tab/>
        <w:t>[</w:t>
      </w:r>
      <w:r w:rsidR="00AE7E53">
        <w:rPr>
          <w:rStyle w:val="MeetChar"/>
          <w:lang w:val="en-US"/>
        </w:rPr>
        <w:t>pc</w:t>
      </w:r>
      <w:r w:rsidRPr="00F550D8">
        <w:rPr>
          <w:rStyle w:val="MeetChar"/>
          <w:lang w:val="en-US"/>
        </w:rPr>
        <w:t>]</w:t>
      </w:r>
    </w:p>
    <w:p w14:paraId="29585EBF" w14:textId="37208B37" w:rsidR="000C5B85" w:rsidRPr="00AE7E53" w:rsidRDefault="000C5B85" w:rsidP="000C5B85">
      <w:pPr>
        <w:pStyle w:val="Kop4"/>
        <w:rPr>
          <w:rStyle w:val="MeetChar"/>
          <w:lang w:val="nl-BE"/>
        </w:rPr>
      </w:pPr>
      <w:r w:rsidRPr="00AE7E53">
        <w:rPr>
          <w:lang w:val="nl-BE"/>
        </w:rPr>
        <w:t>P8</w:t>
      </w:r>
      <w:r w:rsidRPr="00AE7E53">
        <w:rPr>
          <w:lang w:val="nl-BE"/>
        </w:rPr>
        <w:tab/>
        <w:t>Ventilat</w:t>
      </w:r>
      <w:r w:rsidR="00F550D8" w:rsidRPr="00AE7E53">
        <w:rPr>
          <w:lang w:val="nl-BE"/>
        </w:rPr>
        <w:t>eurs</w:t>
      </w:r>
      <w:r w:rsidRPr="00AE7E53">
        <w:rPr>
          <w:lang w:val="nl-BE"/>
        </w:rPr>
        <w:t xml:space="preserve"> [Type]</w:t>
      </w:r>
      <w:r w:rsidRPr="00AE7E53">
        <w:rPr>
          <w:rStyle w:val="MeetChar"/>
          <w:lang w:val="nl-BE"/>
        </w:rPr>
        <w:tab/>
      </w:r>
      <w:r w:rsidR="00BE3D00" w:rsidRPr="00BE3D00">
        <w:rPr>
          <w:rStyle w:val="MeetChar"/>
          <w:lang w:val="nl-BE"/>
        </w:rPr>
        <w:t>QP</w:t>
      </w:r>
      <w:r w:rsidRPr="00AE7E53">
        <w:rPr>
          <w:rStyle w:val="MeetChar"/>
          <w:lang w:val="nl-BE"/>
        </w:rPr>
        <w:tab/>
        <w:t>[</w:t>
      </w:r>
      <w:r w:rsidR="00AE7E53" w:rsidRPr="00AE7E53">
        <w:rPr>
          <w:rStyle w:val="MeetChar"/>
          <w:lang w:val="nl-BE"/>
        </w:rPr>
        <w:t>pc</w:t>
      </w:r>
      <w:r w:rsidRPr="00AE7E53">
        <w:rPr>
          <w:rStyle w:val="MeetChar"/>
          <w:lang w:val="nl-BE"/>
        </w:rPr>
        <w:t>]</w:t>
      </w:r>
    </w:p>
    <w:p w14:paraId="26960A98" w14:textId="173DCA08" w:rsidR="00CB2E39" w:rsidRPr="00AE7E53" w:rsidRDefault="00CB2E39" w:rsidP="00CB2E39">
      <w:pPr>
        <w:pStyle w:val="Kop4"/>
        <w:rPr>
          <w:rStyle w:val="MeetChar"/>
          <w:lang w:val="nl-BE"/>
        </w:rPr>
      </w:pPr>
      <w:r w:rsidRPr="00AE7E53">
        <w:rPr>
          <w:lang w:val="nl-BE"/>
        </w:rPr>
        <w:t>P</w:t>
      </w:r>
      <w:r w:rsidR="000C5B85" w:rsidRPr="00AE7E53">
        <w:rPr>
          <w:lang w:val="nl-BE"/>
        </w:rPr>
        <w:t>9</w:t>
      </w:r>
      <w:r w:rsidRPr="00AE7E53">
        <w:rPr>
          <w:lang w:val="nl-BE"/>
        </w:rPr>
        <w:tab/>
      </w:r>
      <w:r w:rsidR="00F550D8" w:rsidRPr="00AE7E53">
        <w:rPr>
          <w:lang w:val="nl-BE"/>
        </w:rPr>
        <w:t>Collect</w:t>
      </w:r>
      <w:r w:rsidR="00AE7E53" w:rsidRPr="00AE7E53">
        <w:rPr>
          <w:lang w:val="nl-BE"/>
        </w:rPr>
        <w:t>e</w:t>
      </w:r>
      <w:r w:rsidR="00F550D8" w:rsidRPr="00AE7E53">
        <w:rPr>
          <w:lang w:val="nl-BE"/>
        </w:rPr>
        <w:t xml:space="preserve">urs </w:t>
      </w:r>
      <w:r w:rsidR="000C5B85" w:rsidRPr="00AE7E53">
        <w:rPr>
          <w:lang w:val="nl-BE"/>
        </w:rPr>
        <w:t>VCM</w:t>
      </w:r>
      <w:r w:rsidR="00597341" w:rsidRPr="00AE7E53">
        <w:rPr>
          <w:lang w:val="nl-BE"/>
        </w:rPr>
        <w:t xml:space="preserve"> </w:t>
      </w:r>
      <w:r w:rsidRPr="00AE7E53">
        <w:rPr>
          <w:lang w:val="nl-BE"/>
        </w:rPr>
        <w:t>[</w:t>
      </w:r>
      <w:r w:rsidR="00597341" w:rsidRPr="00AE7E53">
        <w:rPr>
          <w:lang w:val="nl-BE"/>
        </w:rPr>
        <w:t>Type</w:t>
      </w:r>
      <w:r w:rsidRPr="00AE7E53">
        <w:rPr>
          <w:lang w:val="nl-BE"/>
        </w:rPr>
        <w:t>]</w:t>
      </w:r>
      <w:r w:rsidRPr="00AE7E53">
        <w:rPr>
          <w:rStyle w:val="MeetChar"/>
          <w:lang w:val="nl-BE"/>
        </w:rPr>
        <w:tab/>
      </w:r>
      <w:r w:rsidR="00BE3D00" w:rsidRPr="00DE7996">
        <w:rPr>
          <w:rStyle w:val="MeetChar"/>
          <w:lang w:val="nl-BE"/>
        </w:rPr>
        <w:t>QP</w:t>
      </w:r>
      <w:r w:rsidRPr="00AE7E53">
        <w:rPr>
          <w:rStyle w:val="MeetChar"/>
          <w:lang w:val="nl-BE"/>
        </w:rPr>
        <w:tab/>
        <w:t>[</w:t>
      </w:r>
      <w:r w:rsidR="00AE7E53" w:rsidRPr="00AE7E53">
        <w:rPr>
          <w:rStyle w:val="MeetChar"/>
          <w:lang w:val="nl-BE"/>
        </w:rPr>
        <w:t>pc</w:t>
      </w:r>
      <w:r w:rsidRPr="00AE7E53">
        <w:rPr>
          <w:rStyle w:val="MeetChar"/>
          <w:lang w:val="nl-BE"/>
        </w:rPr>
        <w:t>]</w:t>
      </w:r>
    </w:p>
    <w:p w14:paraId="4C96954A" w14:textId="77777777" w:rsidR="00FC05EA" w:rsidRPr="002B03B0" w:rsidRDefault="00C11EEB" w:rsidP="00FC05EA">
      <w:pPr>
        <w:pStyle w:val="Lijn"/>
      </w:pPr>
      <w:r>
        <w:rPr>
          <w:noProof/>
        </w:rPr>
      </w:r>
      <w:r w:rsidR="00C11EEB">
        <w:rPr>
          <w:noProof/>
        </w:rPr>
        <w:pict w14:anchorId="360BA6BB">
          <v:rect id="_x0000_i1034" alt="" style="width:453.6pt;height:.05pt;mso-width-percent:0;mso-height-percent:0;mso-width-percent:0;mso-height-percent:0" o:hralign="center" o:hrstd="t" o:hr="t" fillcolor="#aca899" stroked="f"/>
        </w:pict>
      </w:r>
    </w:p>
    <w:p w14:paraId="47EA02F6" w14:textId="396207B8" w:rsidR="00FC05EA" w:rsidRPr="00DD0464" w:rsidRDefault="00FC05EA" w:rsidP="007D3625">
      <w:pPr>
        <w:pStyle w:val="80"/>
        <w:rPr>
          <w:rStyle w:val="Merk"/>
          <w:i/>
          <w:lang w:val="en-US"/>
        </w:rPr>
      </w:pPr>
      <w:r w:rsidRPr="006760F5">
        <w:rPr>
          <w:rStyle w:val="RevisieDatum"/>
          <w:lang w:val="en-US"/>
        </w:rPr>
        <w:t xml:space="preserve"> </w:t>
      </w:r>
      <w:r w:rsidRPr="00DD0464">
        <w:rPr>
          <w:rStyle w:val="Merk"/>
          <w:lang w:val="en-US"/>
        </w:rPr>
        <w:t>Techcomlight BV</w:t>
      </w:r>
    </w:p>
    <w:p w14:paraId="7780715A" w14:textId="77777777" w:rsidR="00FC05EA" w:rsidRPr="00FC05EA" w:rsidRDefault="00FC05EA" w:rsidP="007D3625">
      <w:pPr>
        <w:pStyle w:val="80"/>
        <w:rPr>
          <w:i/>
          <w:lang w:val="en-US"/>
        </w:rPr>
      </w:pPr>
      <w:r w:rsidRPr="00FC05EA">
        <w:rPr>
          <w:lang w:val="en-US"/>
        </w:rPr>
        <w:t>Mechelbaan 797A</w:t>
      </w:r>
    </w:p>
    <w:p w14:paraId="15898FAC" w14:textId="77777777" w:rsidR="00FC05EA" w:rsidRPr="00FC05EA" w:rsidRDefault="00FC05EA" w:rsidP="007D3625">
      <w:pPr>
        <w:pStyle w:val="80"/>
        <w:rPr>
          <w:i/>
          <w:lang w:val="en-US"/>
        </w:rPr>
      </w:pPr>
      <w:r w:rsidRPr="00FC05EA">
        <w:rPr>
          <w:lang w:val="en-US"/>
        </w:rPr>
        <w:t>2580 Putte</w:t>
      </w:r>
    </w:p>
    <w:p w14:paraId="59596444" w14:textId="6A8099FD" w:rsidR="00FC05EA" w:rsidRPr="00FC05EA" w:rsidRDefault="00FC05EA" w:rsidP="007D3625">
      <w:pPr>
        <w:pStyle w:val="80"/>
        <w:rPr>
          <w:i/>
          <w:lang w:val="en-US"/>
        </w:rPr>
      </w:pPr>
      <w:r w:rsidRPr="00FC05EA">
        <w:rPr>
          <w:lang w:val="en-US"/>
        </w:rPr>
        <w:t>T</w:t>
      </w:r>
      <w:r w:rsidR="00F550D8">
        <w:rPr>
          <w:lang w:val="en-US"/>
        </w:rPr>
        <w:t>é</w:t>
      </w:r>
      <w:r w:rsidRPr="00FC05EA">
        <w:rPr>
          <w:lang w:val="en-US"/>
        </w:rPr>
        <w:t>l :  +32 15 67 76 07</w:t>
      </w:r>
    </w:p>
    <w:p w14:paraId="55687A0A" w14:textId="77777777" w:rsidR="00FC05EA" w:rsidRPr="00FC05EA" w:rsidRDefault="00C11EEB" w:rsidP="007D3625">
      <w:pPr>
        <w:pStyle w:val="80"/>
        <w:rPr>
          <w:lang w:val="en-US"/>
        </w:rPr>
      </w:pPr>
      <w:hyperlink r:id="rId16" w:history="1">
        <w:r w:rsidR="00FC05EA" w:rsidRPr="00FC05EA">
          <w:rPr>
            <w:rStyle w:val="Hyperlink"/>
            <w:lang w:val="en-US"/>
          </w:rPr>
          <w:t>www.techcomlight.be</w:t>
        </w:r>
      </w:hyperlink>
    </w:p>
    <w:p w14:paraId="4A3A34E2" w14:textId="64A0DE76" w:rsidR="00FC05EA" w:rsidRPr="000C5B85" w:rsidRDefault="00C11EEB" w:rsidP="000C5B85">
      <w:pPr>
        <w:pStyle w:val="80FR"/>
      </w:pPr>
      <w:hyperlink r:id="rId17" w:history="1">
        <w:r w:rsidR="00FC05EA" w:rsidRPr="00304529">
          <w:rPr>
            <w:rStyle w:val="Hyperlink"/>
          </w:rPr>
          <w:t>info@techcomlight.be</w:t>
        </w:r>
      </w:hyperlink>
    </w:p>
    <w:sectPr w:rsidR="00FC05EA" w:rsidRPr="000C5B85" w:rsidSect="004F2E59">
      <w:headerReference w:type="default" r:id="rId18"/>
      <w:footerReference w:type="default" r:id="rId19"/>
      <w:pgSz w:w="11880" w:h="16820"/>
      <w:pgMar w:top="1418" w:right="1134" w:bottom="1418" w:left="2268" w:header="0" w:footer="680" w:gutter="0"/>
      <w:pgNumType w:start="1"/>
      <w:cols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7CC0" w14:textId="77777777" w:rsidR="00784FEC" w:rsidRDefault="00784FEC">
      <w:r>
        <w:separator/>
      </w:r>
    </w:p>
  </w:endnote>
  <w:endnote w:type="continuationSeparator" w:id="0">
    <w:p w14:paraId="740DCEBC" w14:textId="77777777" w:rsidR="00784FEC" w:rsidRDefault="0078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D2C1" w14:textId="77777777" w:rsidR="00BE1FAC" w:rsidRDefault="00C11EEB" w:rsidP="003B5BAC">
    <w:pPr>
      <w:pStyle w:val="Lijn"/>
    </w:pPr>
    <w:r>
      <w:rPr>
        <w:noProof/>
      </w:rPr>
    </w:r>
    <w:r w:rsidR="00C11EEB">
      <w:rPr>
        <w:noProof/>
      </w:rPr>
      <w:pict w14:anchorId="7DBCED5B">
        <v:rect id="_x0000_i1035" alt="" style="width:453.6pt;height:.05pt;mso-width-percent:0;mso-height-percent:0;mso-width-percent:0;mso-height-percent:0" o:hralign="center" o:hrstd="t" o:hr="t" fillcolor="#aca899" stroked="f">
          <v:imagedata r:id="rId1" o:title=""/>
        </v:rect>
      </w:pict>
    </w:r>
  </w:p>
  <w:p w14:paraId="6FB5431E" w14:textId="5A9ED345" w:rsidR="00BE1FAC" w:rsidRPr="00F67DBB" w:rsidRDefault="00BE1FAC" w:rsidP="007C4CCE">
    <w:pPr>
      <w:tabs>
        <w:tab w:val="left" w:pos="2067"/>
        <w:tab w:val="center" w:pos="3969"/>
        <w:tab w:val="right" w:pos="8505"/>
      </w:tabs>
      <w:ind w:left="-851"/>
      <w:rPr>
        <w:rFonts w:ascii="Arial" w:hAnsi="Arial" w:cs="Arial"/>
        <w:sz w:val="16"/>
        <w:szCs w:val="16"/>
        <w:lang w:val="en-US"/>
      </w:rPr>
    </w:pPr>
    <w:r w:rsidRPr="00F67DBB">
      <w:rPr>
        <w:rFonts w:ascii="Arial" w:hAnsi="Arial" w:cs="Arial"/>
        <w:sz w:val="16"/>
        <w:szCs w:val="16"/>
        <w:lang w:val="en-US"/>
      </w:rPr>
      <w:t>Copyright© Cobosystems 20</w:t>
    </w:r>
    <w:r w:rsidR="007C4CCE">
      <w:rPr>
        <w:rFonts w:ascii="Arial" w:hAnsi="Arial" w:cs="Arial"/>
        <w:sz w:val="16"/>
        <w:szCs w:val="16"/>
        <w:lang w:val="en-US"/>
      </w:rPr>
      <w:t>2</w:t>
    </w:r>
    <w:r w:rsidR="009F733E">
      <w:rPr>
        <w:rFonts w:ascii="Arial" w:hAnsi="Arial" w:cs="Arial"/>
        <w:sz w:val="16"/>
        <w:szCs w:val="16"/>
        <w:lang w:val="en-US"/>
      </w:rPr>
      <w:t>1</w:t>
    </w:r>
    <w:r w:rsidR="007C4CCE">
      <w:rPr>
        <w:rFonts w:ascii="Arial" w:hAnsi="Arial" w:cs="Arial"/>
        <w:sz w:val="16"/>
        <w:szCs w:val="16"/>
        <w:lang w:val="en-US"/>
      </w:rPr>
      <w:tab/>
    </w:r>
    <w:r w:rsidR="007C4CCE">
      <w:rPr>
        <w:rFonts w:ascii="Arial" w:hAnsi="Arial" w:cs="Arial"/>
        <w:sz w:val="16"/>
        <w:szCs w:val="16"/>
        <w:lang w:val="en-US"/>
      </w:rPr>
      <w:tab/>
    </w:r>
    <w:r w:rsidR="00F550D8">
      <w:rPr>
        <w:rFonts w:ascii="Arial" w:hAnsi="Arial" w:cs="Arial"/>
        <w:sz w:val="16"/>
        <w:szCs w:val="16"/>
        <w:lang w:val="en-US"/>
      </w:rPr>
      <w:t>CdCh Fabricant</w:t>
    </w:r>
    <w:r w:rsidRPr="00F67DBB">
      <w:rPr>
        <w:rFonts w:ascii="Arial" w:hAnsi="Arial" w:cs="Arial"/>
        <w:sz w:val="16"/>
        <w:szCs w:val="16"/>
        <w:lang w:val="en-US"/>
      </w:rPr>
      <w:t xml:space="preserve"> -</w:t>
    </w:r>
    <w:r w:rsidR="007C4CCE">
      <w:rPr>
        <w:rFonts w:ascii="Arial" w:hAnsi="Arial" w:cs="Arial"/>
        <w:sz w:val="16"/>
        <w:szCs w:val="16"/>
        <w:lang w:val="en-US"/>
      </w:rPr>
      <w:t xml:space="preserve"> </w:t>
    </w:r>
    <w:r w:rsidR="006E7F7B">
      <w:rPr>
        <w:rFonts w:ascii="Arial" w:hAnsi="Arial" w:cs="Arial"/>
        <w:sz w:val="16"/>
        <w:szCs w:val="16"/>
        <w:lang w:val="en-US"/>
      </w:rPr>
      <w:t>20</w:t>
    </w:r>
    <w:r w:rsidR="007C4CCE">
      <w:rPr>
        <w:rFonts w:ascii="Arial" w:hAnsi="Arial" w:cs="Arial"/>
        <w:sz w:val="16"/>
        <w:szCs w:val="16"/>
        <w:lang w:val="en-US"/>
      </w:rPr>
      <w:t>2</w:t>
    </w:r>
    <w:r w:rsidR="00C11EEB">
      <w:rPr>
        <w:rFonts w:ascii="Arial" w:hAnsi="Arial" w:cs="Arial"/>
        <w:sz w:val="16"/>
        <w:szCs w:val="16"/>
        <w:lang w:val="en-US"/>
      </w:rPr>
      <w:t>2</w:t>
    </w:r>
    <w:r w:rsidRPr="00F67DBB">
      <w:rPr>
        <w:rFonts w:ascii="Arial" w:hAnsi="Arial" w:cs="Arial"/>
        <w:sz w:val="16"/>
        <w:szCs w:val="16"/>
        <w:lang w:val="en-US"/>
      </w:rPr>
      <w:tab/>
    </w:r>
    <w:r w:rsidRPr="00F67DBB">
      <w:rPr>
        <w:rFonts w:ascii="Arial" w:hAnsi="Arial" w:cs="Arial"/>
        <w:sz w:val="16"/>
        <w:szCs w:val="16"/>
      </w:rPr>
      <w:fldChar w:fldCharType="begin"/>
    </w:r>
    <w:r w:rsidRPr="00F67DBB">
      <w:rPr>
        <w:rFonts w:ascii="Arial" w:hAnsi="Arial" w:cs="Arial"/>
        <w:sz w:val="16"/>
        <w:szCs w:val="16"/>
      </w:rPr>
      <w:instrText xml:space="preserve"> DATE \@ "yyyy MM dd" </w:instrText>
    </w:r>
    <w:r w:rsidRPr="00F67DBB">
      <w:rPr>
        <w:rFonts w:ascii="Arial" w:hAnsi="Arial" w:cs="Arial"/>
        <w:sz w:val="16"/>
        <w:szCs w:val="16"/>
      </w:rPr>
      <w:fldChar w:fldCharType="separate"/>
    </w:r>
    <w:r w:rsidR="00C11EEB">
      <w:rPr>
        <w:rFonts w:ascii="Arial" w:hAnsi="Arial" w:cs="Arial"/>
        <w:noProof/>
        <w:sz w:val="16"/>
        <w:szCs w:val="16"/>
      </w:rPr>
      <w:t>2022 05 18</w:t>
    </w:r>
    <w:r w:rsidRPr="00F67DBB">
      <w:rPr>
        <w:rFonts w:ascii="Arial" w:hAnsi="Arial" w:cs="Arial"/>
        <w:sz w:val="16"/>
        <w:szCs w:val="16"/>
      </w:rPr>
      <w:fldChar w:fldCharType="end"/>
    </w:r>
    <w:r w:rsidRPr="00F67DBB">
      <w:rPr>
        <w:rFonts w:ascii="Arial" w:hAnsi="Arial" w:cs="Arial"/>
        <w:sz w:val="16"/>
        <w:szCs w:val="16"/>
        <w:lang w:val="en-US"/>
      </w:rPr>
      <w:t xml:space="preserve">  -  </w:t>
    </w:r>
    <w:r w:rsidRPr="00F67DBB">
      <w:rPr>
        <w:rFonts w:ascii="Arial" w:hAnsi="Arial" w:cs="Arial"/>
        <w:sz w:val="16"/>
        <w:szCs w:val="16"/>
      </w:rPr>
      <w:fldChar w:fldCharType="begin"/>
    </w:r>
    <w:r w:rsidRPr="00F67DBB">
      <w:rPr>
        <w:rFonts w:ascii="Arial" w:hAnsi="Arial" w:cs="Arial"/>
        <w:sz w:val="16"/>
        <w:szCs w:val="16"/>
      </w:rPr>
      <w:instrText xml:space="preserve"> TIME \@ "H:mm" </w:instrText>
    </w:r>
    <w:r w:rsidRPr="00F67DBB">
      <w:rPr>
        <w:rFonts w:ascii="Arial" w:hAnsi="Arial" w:cs="Arial"/>
        <w:sz w:val="16"/>
        <w:szCs w:val="16"/>
      </w:rPr>
      <w:fldChar w:fldCharType="separate"/>
    </w:r>
    <w:r w:rsidR="00C11EEB">
      <w:rPr>
        <w:rFonts w:ascii="Arial" w:hAnsi="Arial" w:cs="Arial"/>
        <w:noProof/>
        <w:sz w:val="16"/>
        <w:szCs w:val="16"/>
      </w:rPr>
      <w:t>14:19</w:t>
    </w:r>
    <w:r w:rsidRPr="00F67DBB">
      <w:rPr>
        <w:rFonts w:ascii="Arial" w:hAnsi="Arial" w:cs="Arial"/>
        <w:sz w:val="16"/>
        <w:szCs w:val="16"/>
      </w:rPr>
      <w:fldChar w:fldCharType="end"/>
    </w:r>
  </w:p>
  <w:p w14:paraId="17DCB5F6" w14:textId="0832ACAC" w:rsidR="00BE1FAC" w:rsidRPr="00F67DBB" w:rsidRDefault="00BE1FAC" w:rsidP="00211856">
    <w:pPr>
      <w:tabs>
        <w:tab w:val="center" w:pos="3969"/>
        <w:tab w:val="right" w:pos="8505"/>
      </w:tabs>
      <w:rPr>
        <w:rFonts w:ascii="Arial" w:hAnsi="Arial" w:cs="Arial"/>
        <w:sz w:val="16"/>
        <w:szCs w:val="16"/>
        <w:lang w:val="en-US"/>
      </w:rPr>
    </w:pPr>
    <w:r w:rsidRPr="00F67DBB">
      <w:rPr>
        <w:rFonts w:ascii="Arial" w:hAnsi="Arial" w:cs="Arial"/>
        <w:sz w:val="16"/>
        <w:szCs w:val="16"/>
        <w:lang w:val="en-US"/>
      </w:rPr>
      <w:tab/>
    </w:r>
    <w:r w:rsidR="00CB2E39">
      <w:rPr>
        <w:rFonts w:ascii="Arial" w:hAnsi="Arial" w:cs="Arial"/>
        <w:sz w:val="16"/>
        <w:szCs w:val="16"/>
        <w:lang w:val="en-US"/>
      </w:rPr>
      <w:t>TechcomLight</w:t>
    </w:r>
    <w:r w:rsidRPr="00F67DBB">
      <w:rPr>
        <w:rFonts w:ascii="Arial" w:hAnsi="Arial" w:cs="Arial"/>
        <w:sz w:val="16"/>
        <w:szCs w:val="16"/>
        <w:lang w:val="en-US"/>
      </w:rPr>
      <w:t xml:space="preserve"> v</w:t>
    </w:r>
    <w:r w:rsidR="00CB2E39">
      <w:rPr>
        <w:rFonts w:ascii="Arial" w:hAnsi="Arial" w:cs="Arial"/>
        <w:sz w:val="16"/>
        <w:szCs w:val="16"/>
        <w:lang w:val="en-US"/>
      </w:rPr>
      <w:t>1</w:t>
    </w:r>
    <w:r w:rsidR="00233E46">
      <w:rPr>
        <w:rFonts w:ascii="Arial" w:hAnsi="Arial" w:cs="Arial"/>
        <w:sz w:val="16"/>
        <w:szCs w:val="16"/>
        <w:lang w:val="en-US"/>
      </w:rPr>
      <w:t>b</w:t>
    </w:r>
    <w:r w:rsidR="006E7F7B">
      <w:rPr>
        <w:rFonts w:ascii="Arial" w:hAnsi="Arial" w:cs="Arial"/>
        <w:sz w:val="16"/>
        <w:szCs w:val="16"/>
        <w:lang w:val="en-US"/>
      </w:rPr>
      <w:t xml:space="preserve"> </w:t>
    </w:r>
    <w:r w:rsidRPr="00F67DBB">
      <w:rPr>
        <w:rFonts w:ascii="Arial" w:hAnsi="Arial" w:cs="Arial"/>
        <w:sz w:val="16"/>
        <w:szCs w:val="16"/>
        <w:lang w:val="en-US"/>
      </w:rPr>
      <w:t>20</w:t>
    </w:r>
    <w:r w:rsidR="007C4CCE">
      <w:rPr>
        <w:rFonts w:ascii="Arial" w:hAnsi="Arial" w:cs="Arial"/>
        <w:sz w:val="16"/>
        <w:szCs w:val="16"/>
        <w:lang w:val="en-US"/>
      </w:rPr>
      <w:t>2</w:t>
    </w:r>
    <w:r w:rsidR="00C11EEB">
      <w:rPr>
        <w:rFonts w:ascii="Arial" w:hAnsi="Arial" w:cs="Arial"/>
        <w:sz w:val="16"/>
        <w:szCs w:val="16"/>
        <w:lang w:val="en-US"/>
      </w:rPr>
      <w:t>2</w:t>
    </w:r>
    <w:r w:rsidRPr="00F67DBB">
      <w:rPr>
        <w:rFonts w:ascii="Arial" w:hAnsi="Arial" w:cs="Arial"/>
        <w:sz w:val="16"/>
        <w:szCs w:val="16"/>
        <w:lang w:val="en-US"/>
      </w:rPr>
      <w:tab/>
    </w:r>
    <w:r w:rsidRPr="00F67DBB">
      <w:rPr>
        <w:rFonts w:ascii="Arial" w:hAnsi="Arial" w:cs="Arial"/>
        <w:sz w:val="16"/>
        <w:szCs w:val="16"/>
        <w:lang w:val="en-US"/>
      </w:rPr>
      <w:fldChar w:fldCharType="begin"/>
    </w:r>
    <w:r w:rsidRPr="00F67DBB">
      <w:rPr>
        <w:rFonts w:ascii="Arial" w:hAnsi="Arial" w:cs="Arial"/>
        <w:sz w:val="16"/>
        <w:szCs w:val="16"/>
        <w:lang w:val="en-US"/>
      </w:rPr>
      <w:instrText xml:space="preserve"> PAGE </w:instrText>
    </w:r>
    <w:r w:rsidRPr="00F67DBB">
      <w:rPr>
        <w:rFonts w:ascii="Arial" w:hAnsi="Arial" w:cs="Arial"/>
        <w:sz w:val="16"/>
        <w:szCs w:val="16"/>
        <w:lang w:val="en-US"/>
      </w:rPr>
      <w:fldChar w:fldCharType="separate"/>
    </w:r>
    <w:r w:rsidR="006E7F7B">
      <w:rPr>
        <w:rFonts w:ascii="Arial" w:hAnsi="Arial" w:cs="Arial"/>
        <w:noProof/>
        <w:sz w:val="16"/>
        <w:szCs w:val="16"/>
        <w:lang w:val="en-US"/>
      </w:rPr>
      <w:t>1</w:t>
    </w:r>
    <w:r w:rsidRPr="00F67DBB">
      <w:rPr>
        <w:rFonts w:ascii="Arial" w:hAnsi="Arial" w:cs="Arial"/>
        <w:sz w:val="16"/>
        <w:szCs w:val="16"/>
        <w:lang w:val="en-US"/>
      </w:rPr>
      <w:fldChar w:fldCharType="end"/>
    </w:r>
    <w:r w:rsidRPr="00F67DBB">
      <w:rPr>
        <w:rFonts w:ascii="Arial" w:hAnsi="Arial" w:cs="Arial"/>
        <w:sz w:val="16"/>
        <w:szCs w:val="16"/>
        <w:lang w:val="en-US"/>
      </w:rPr>
      <w:t>/</w:t>
    </w:r>
    <w:r w:rsidRPr="00F67DBB">
      <w:rPr>
        <w:rFonts w:ascii="Arial" w:hAnsi="Arial" w:cs="Arial"/>
        <w:sz w:val="16"/>
        <w:szCs w:val="16"/>
        <w:lang w:val="en-US"/>
      </w:rPr>
      <w:fldChar w:fldCharType="begin"/>
    </w:r>
    <w:r w:rsidRPr="00F67DBB">
      <w:rPr>
        <w:rFonts w:ascii="Arial" w:hAnsi="Arial" w:cs="Arial"/>
        <w:sz w:val="16"/>
        <w:szCs w:val="16"/>
        <w:lang w:val="en-US"/>
      </w:rPr>
      <w:instrText xml:space="preserve"> NUMPAGES </w:instrText>
    </w:r>
    <w:r w:rsidRPr="00F67DBB">
      <w:rPr>
        <w:rFonts w:ascii="Arial" w:hAnsi="Arial" w:cs="Arial"/>
        <w:sz w:val="16"/>
        <w:szCs w:val="16"/>
        <w:lang w:val="en-US"/>
      </w:rPr>
      <w:fldChar w:fldCharType="separate"/>
    </w:r>
    <w:r w:rsidR="006E7F7B">
      <w:rPr>
        <w:rFonts w:ascii="Arial" w:hAnsi="Arial" w:cs="Arial"/>
        <w:noProof/>
        <w:sz w:val="16"/>
        <w:szCs w:val="16"/>
        <w:lang w:val="en-US"/>
      </w:rPr>
      <w:t>8</w:t>
    </w:r>
    <w:r w:rsidRPr="00F67DBB">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B784" w14:textId="77777777" w:rsidR="00784FEC" w:rsidRDefault="00784FEC">
      <w:r>
        <w:separator/>
      </w:r>
    </w:p>
  </w:footnote>
  <w:footnote w:type="continuationSeparator" w:id="0">
    <w:p w14:paraId="736E3BC4" w14:textId="77777777" w:rsidR="00784FEC" w:rsidRDefault="0078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6ABB" w14:textId="77777777" w:rsidR="00B8185E" w:rsidRDefault="00B8185E" w:rsidP="00B8185E">
    <w:pPr>
      <w:pStyle w:val="Cdch"/>
    </w:pPr>
  </w:p>
  <w:p w14:paraId="61439DB5" w14:textId="77777777" w:rsidR="00B8185E" w:rsidRDefault="00B8185E" w:rsidP="00B8185E">
    <w:pPr>
      <w:pStyle w:val="Cdch"/>
    </w:pPr>
  </w:p>
  <w:p w14:paraId="39BBB1FB" w14:textId="207C728F" w:rsidR="00B8185E" w:rsidRPr="003451CB" w:rsidRDefault="00B8185E" w:rsidP="00B8185E">
    <w:pPr>
      <w:pStyle w:val="Cdch"/>
    </w:pPr>
    <w:r w:rsidRPr="003451CB">
      <w:t>Textes pour Cahier des Charges</w:t>
    </w:r>
  </w:p>
  <w:p w14:paraId="70A7BF39" w14:textId="77777777" w:rsidR="00B8185E" w:rsidRPr="003451CB" w:rsidRDefault="00B8185E" w:rsidP="00B8185E">
    <w:pPr>
      <w:pStyle w:val="Kop5"/>
      <w:rPr>
        <w:bCs w:val="0"/>
        <w:szCs w:val="24"/>
        <w:lang w:val="fr-BE"/>
      </w:rPr>
    </w:pPr>
    <w:r w:rsidRPr="003451CB">
      <w:rPr>
        <w:bCs w:val="0"/>
        <w:szCs w:val="24"/>
        <w:lang w:val="fr-BE"/>
      </w:rPr>
      <w:t xml:space="preserve">Conforme à la systématique pour C.d.Ch. </w:t>
    </w:r>
    <w:r>
      <w:rPr>
        <w:bCs w:val="0"/>
        <w:szCs w:val="24"/>
        <w:lang w:val="fr-BE"/>
      </w:rPr>
      <w:t>N</w:t>
    </w:r>
    <w:r w:rsidRPr="003451CB">
      <w:rPr>
        <w:bCs w:val="0"/>
        <w:szCs w:val="24"/>
        <w:lang w:val="fr-BE"/>
      </w:rPr>
      <w:t xml:space="preserve">eutre </w:t>
    </w:r>
  </w:p>
  <w:p w14:paraId="6B8657AF" w14:textId="77777777" w:rsidR="006E7F7B" w:rsidRPr="00B8185E" w:rsidRDefault="006E7F7B">
    <w:pPr>
      <w:pStyle w:val="Kopteks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CC10616"/>
    <w:multiLevelType w:val="hybridMultilevel"/>
    <w:tmpl w:val="C7B28962"/>
    <w:lvl w:ilvl="0" w:tplc="A4F01D6A">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B82FCA"/>
    <w:multiLevelType w:val="hybridMultilevel"/>
    <w:tmpl w:val="FC283896"/>
    <w:lvl w:ilvl="0" w:tplc="6CF8EAFA">
      <w:start w:val="13"/>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4" w15:restartNumberingAfterBreak="0">
    <w:nsid w:val="3E266673"/>
    <w:multiLevelType w:val="hybridMultilevel"/>
    <w:tmpl w:val="1CE86CEA"/>
    <w:lvl w:ilvl="0" w:tplc="391AFD3A">
      <w:start w:val="13"/>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5" w15:restartNumberingAfterBreak="0">
    <w:nsid w:val="3E5C1F0C"/>
    <w:multiLevelType w:val="hybridMultilevel"/>
    <w:tmpl w:val="E11207A6"/>
    <w:lvl w:ilvl="0" w:tplc="380A4238">
      <w:numFmt w:val="bullet"/>
      <w:lvlText w:val="-"/>
      <w:lvlJc w:val="left"/>
      <w:pPr>
        <w:ind w:left="1494" w:hanging="360"/>
      </w:pPr>
      <w:rPr>
        <w:rFonts w:ascii="Arial" w:eastAsia="Times"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2" w15:restartNumberingAfterBreak="0">
    <w:nsid w:val="564E2417"/>
    <w:multiLevelType w:val="hybridMultilevel"/>
    <w:tmpl w:val="09E4E050"/>
    <w:lvl w:ilvl="0" w:tplc="7DC21828">
      <w:start w:val="13"/>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904E12"/>
    <w:multiLevelType w:val="hybridMultilevel"/>
    <w:tmpl w:val="A78AF996"/>
    <w:lvl w:ilvl="0" w:tplc="69FC4F68">
      <w:numFmt w:val="bullet"/>
      <w:lvlText w:val="-"/>
      <w:lvlJc w:val="left"/>
      <w:pPr>
        <w:ind w:left="1494" w:hanging="360"/>
      </w:pPr>
      <w:rPr>
        <w:rFonts w:ascii="Arial" w:eastAsia="Times" w:hAnsi="Arial" w:cs="Arial" w:hint="default"/>
      </w:rPr>
    </w:lvl>
    <w:lvl w:ilvl="1" w:tplc="08130003">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E0919C1"/>
    <w:multiLevelType w:val="hybridMultilevel"/>
    <w:tmpl w:val="5BDC8F98"/>
    <w:lvl w:ilvl="0" w:tplc="4006A2E2">
      <w:start w:val="24"/>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26795254">
    <w:abstractNumId w:val="9"/>
  </w:num>
  <w:num w:numId="2" w16cid:durableId="1192694433">
    <w:abstractNumId w:val="7"/>
  </w:num>
  <w:num w:numId="3" w16cid:durableId="846214039">
    <w:abstractNumId w:val="6"/>
  </w:num>
  <w:num w:numId="4" w16cid:durableId="1348823039">
    <w:abstractNumId w:val="5"/>
  </w:num>
  <w:num w:numId="5" w16cid:durableId="556431824">
    <w:abstractNumId w:val="4"/>
  </w:num>
  <w:num w:numId="6" w16cid:durableId="1190216748">
    <w:abstractNumId w:val="8"/>
  </w:num>
  <w:num w:numId="7" w16cid:durableId="1195994387">
    <w:abstractNumId w:val="3"/>
  </w:num>
  <w:num w:numId="8" w16cid:durableId="1224490691">
    <w:abstractNumId w:val="2"/>
  </w:num>
  <w:num w:numId="9" w16cid:durableId="2056932338">
    <w:abstractNumId w:val="1"/>
  </w:num>
  <w:num w:numId="10" w16cid:durableId="726539042">
    <w:abstractNumId w:val="0"/>
  </w:num>
  <w:num w:numId="11" w16cid:durableId="1424766970">
    <w:abstractNumId w:val="10"/>
  </w:num>
  <w:num w:numId="12" w16cid:durableId="2038847654">
    <w:abstractNumId w:val="23"/>
  </w:num>
  <w:num w:numId="13" w16cid:durableId="544410242">
    <w:abstractNumId w:val="11"/>
  </w:num>
  <w:num w:numId="14" w16cid:durableId="1078599960">
    <w:abstractNumId w:val="12"/>
  </w:num>
  <w:num w:numId="15" w16cid:durableId="1389450042">
    <w:abstractNumId w:val="29"/>
  </w:num>
  <w:num w:numId="16" w16cid:durableId="1110932673">
    <w:abstractNumId w:val="16"/>
  </w:num>
  <w:num w:numId="17" w16cid:durableId="1296839473">
    <w:abstractNumId w:val="33"/>
  </w:num>
  <w:num w:numId="18" w16cid:durableId="7488319">
    <w:abstractNumId w:val="26"/>
  </w:num>
  <w:num w:numId="19" w16cid:durableId="1637250612">
    <w:abstractNumId w:val="14"/>
  </w:num>
  <w:num w:numId="20" w16cid:durableId="369916617">
    <w:abstractNumId w:val="22"/>
  </w:num>
  <w:num w:numId="21" w16cid:durableId="596864125">
    <w:abstractNumId w:val="13"/>
  </w:num>
  <w:num w:numId="22" w16cid:durableId="1557277170">
    <w:abstractNumId w:val="28"/>
  </w:num>
  <w:num w:numId="23" w16cid:durableId="281422006">
    <w:abstractNumId w:val="30"/>
  </w:num>
  <w:num w:numId="24" w16cid:durableId="1938176811">
    <w:abstractNumId w:val="27"/>
  </w:num>
  <w:num w:numId="25" w16cid:durableId="751782727">
    <w:abstractNumId w:val="34"/>
  </w:num>
  <w:num w:numId="26" w16cid:durableId="1518041465">
    <w:abstractNumId w:val="19"/>
  </w:num>
  <w:num w:numId="27" w16cid:durableId="159470527">
    <w:abstractNumId w:val="31"/>
  </w:num>
  <w:num w:numId="28" w16cid:durableId="1726905937">
    <w:abstractNumId w:val="20"/>
  </w:num>
  <w:num w:numId="29" w16cid:durableId="1574968012">
    <w:abstractNumId w:val="42"/>
  </w:num>
  <w:num w:numId="30" w16cid:durableId="2031294535">
    <w:abstractNumId w:val="37"/>
  </w:num>
  <w:num w:numId="31" w16cid:durableId="1150319238">
    <w:abstractNumId w:val="41"/>
  </w:num>
  <w:num w:numId="32" w16cid:durableId="731805534">
    <w:abstractNumId w:val="17"/>
  </w:num>
  <w:num w:numId="33" w16cid:durableId="1263344933">
    <w:abstractNumId w:val="18"/>
  </w:num>
  <w:num w:numId="34" w16cid:durableId="1469669878">
    <w:abstractNumId w:val="39"/>
  </w:num>
  <w:num w:numId="35" w16cid:durableId="1859268965">
    <w:abstractNumId w:val="36"/>
  </w:num>
  <w:num w:numId="36" w16cid:durableId="785538700">
    <w:abstractNumId w:val="40"/>
  </w:num>
  <w:num w:numId="37" w16cid:durableId="1101221195">
    <w:abstractNumId w:val="43"/>
  </w:num>
  <w:num w:numId="38" w16cid:durableId="220677627">
    <w:abstractNumId w:val="38"/>
  </w:num>
  <w:num w:numId="39" w16cid:durableId="499392336">
    <w:abstractNumId w:val="15"/>
  </w:num>
  <w:num w:numId="40" w16cid:durableId="1536036681">
    <w:abstractNumId w:val="25"/>
  </w:num>
  <w:num w:numId="41" w16cid:durableId="1477844568">
    <w:abstractNumId w:val="35"/>
  </w:num>
  <w:num w:numId="42" w16cid:durableId="1686706336">
    <w:abstractNumId w:val="32"/>
  </w:num>
  <w:num w:numId="43" w16cid:durableId="411661863">
    <w:abstractNumId w:val="21"/>
  </w:num>
  <w:num w:numId="44" w16cid:durableId="6167900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97"/>
    <w:rsid w:val="000043FC"/>
    <w:rsid w:val="00004A69"/>
    <w:rsid w:val="0000714F"/>
    <w:rsid w:val="00011296"/>
    <w:rsid w:val="00011848"/>
    <w:rsid w:val="00012C8C"/>
    <w:rsid w:val="000142DD"/>
    <w:rsid w:val="00014717"/>
    <w:rsid w:val="00014C4C"/>
    <w:rsid w:val="000150E9"/>
    <w:rsid w:val="00017D71"/>
    <w:rsid w:val="000201B5"/>
    <w:rsid w:val="00025CB0"/>
    <w:rsid w:val="000261A0"/>
    <w:rsid w:val="00033400"/>
    <w:rsid w:val="00036B7D"/>
    <w:rsid w:val="00036D0C"/>
    <w:rsid w:val="000467FB"/>
    <w:rsid w:val="00054573"/>
    <w:rsid w:val="000577E6"/>
    <w:rsid w:val="00064921"/>
    <w:rsid w:val="00064EEB"/>
    <w:rsid w:val="000721D4"/>
    <w:rsid w:val="000741CD"/>
    <w:rsid w:val="00077403"/>
    <w:rsid w:val="000819D1"/>
    <w:rsid w:val="000830C8"/>
    <w:rsid w:val="000848E4"/>
    <w:rsid w:val="00084E58"/>
    <w:rsid w:val="00087F16"/>
    <w:rsid w:val="00091F9A"/>
    <w:rsid w:val="00092B8E"/>
    <w:rsid w:val="000A28D8"/>
    <w:rsid w:val="000A304F"/>
    <w:rsid w:val="000A318E"/>
    <w:rsid w:val="000A4B33"/>
    <w:rsid w:val="000B2E13"/>
    <w:rsid w:val="000B66A1"/>
    <w:rsid w:val="000B68F3"/>
    <w:rsid w:val="000C13EF"/>
    <w:rsid w:val="000C15DF"/>
    <w:rsid w:val="000C2139"/>
    <w:rsid w:val="000C2868"/>
    <w:rsid w:val="000C4DB1"/>
    <w:rsid w:val="000C4DE5"/>
    <w:rsid w:val="000C5B85"/>
    <w:rsid w:val="000C75E5"/>
    <w:rsid w:val="000C7C24"/>
    <w:rsid w:val="000D1137"/>
    <w:rsid w:val="000D2A2D"/>
    <w:rsid w:val="000E1010"/>
    <w:rsid w:val="000E2B45"/>
    <w:rsid w:val="000E48C8"/>
    <w:rsid w:val="000E578E"/>
    <w:rsid w:val="000E61C9"/>
    <w:rsid w:val="000F0111"/>
    <w:rsid w:val="000F0818"/>
    <w:rsid w:val="000F40E9"/>
    <w:rsid w:val="00100B5D"/>
    <w:rsid w:val="001052B3"/>
    <w:rsid w:val="0010633D"/>
    <w:rsid w:val="0011353B"/>
    <w:rsid w:val="001218EB"/>
    <w:rsid w:val="00121F65"/>
    <w:rsid w:val="001239DD"/>
    <w:rsid w:val="00123DD5"/>
    <w:rsid w:val="00124A1A"/>
    <w:rsid w:val="00124A83"/>
    <w:rsid w:val="0012625C"/>
    <w:rsid w:val="001275E7"/>
    <w:rsid w:val="00132025"/>
    <w:rsid w:val="00133C8D"/>
    <w:rsid w:val="00134DCA"/>
    <w:rsid w:val="00140A5E"/>
    <w:rsid w:val="001416E1"/>
    <w:rsid w:val="00143769"/>
    <w:rsid w:val="00144A30"/>
    <w:rsid w:val="0014591F"/>
    <w:rsid w:val="00151CE6"/>
    <w:rsid w:val="00152B02"/>
    <w:rsid w:val="00153CDD"/>
    <w:rsid w:val="00156C4C"/>
    <w:rsid w:val="0016349C"/>
    <w:rsid w:val="00167C2A"/>
    <w:rsid w:val="00170532"/>
    <w:rsid w:val="00174FDD"/>
    <w:rsid w:val="00175F53"/>
    <w:rsid w:val="0017769C"/>
    <w:rsid w:val="00177E7C"/>
    <w:rsid w:val="0018153A"/>
    <w:rsid w:val="00182400"/>
    <w:rsid w:val="00182753"/>
    <w:rsid w:val="00187770"/>
    <w:rsid w:val="0019136A"/>
    <w:rsid w:val="00193A77"/>
    <w:rsid w:val="00194C65"/>
    <w:rsid w:val="0019585E"/>
    <w:rsid w:val="001973E0"/>
    <w:rsid w:val="001A12FD"/>
    <w:rsid w:val="001A2927"/>
    <w:rsid w:val="001A2D02"/>
    <w:rsid w:val="001A5694"/>
    <w:rsid w:val="001A7F14"/>
    <w:rsid w:val="001B00D6"/>
    <w:rsid w:val="001B299A"/>
    <w:rsid w:val="001B7154"/>
    <w:rsid w:val="001B7ACC"/>
    <w:rsid w:val="001C0DCF"/>
    <w:rsid w:val="001C2675"/>
    <w:rsid w:val="001C2D75"/>
    <w:rsid w:val="001C3E7D"/>
    <w:rsid w:val="001C7D8B"/>
    <w:rsid w:val="001D3A4B"/>
    <w:rsid w:val="001D51E4"/>
    <w:rsid w:val="001D53C0"/>
    <w:rsid w:val="001E6D80"/>
    <w:rsid w:val="001E7D59"/>
    <w:rsid w:val="001F34CB"/>
    <w:rsid w:val="001F3FF7"/>
    <w:rsid w:val="001F675A"/>
    <w:rsid w:val="00201D95"/>
    <w:rsid w:val="00210566"/>
    <w:rsid w:val="00211856"/>
    <w:rsid w:val="00212EBF"/>
    <w:rsid w:val="0021533D"/>
    <w:rsid w:val="002165E0"/>
    <w:rsid w:val="00222269"/>
    <w:rsid w:val="002223AE"/>
    <w:rsid w:val="00223E6F"/>
    <w:rsid w:val="0022416C"/>
    <w:rsid w:val="00232C3B"/>
    <w:rsid w:val="00233E46"/>
    <w:rsid w:val="00234749"/>
    <w:rsid w:val="0024106E"/>
    <w:rsid w:val="002435ED"/>
    <w:rsid w:val="00243B75"/>
    <w:rsid w:val="002440EA"/>
    <w:rsid w:val="00244C9D"/>
    <w:rsid w:val="00247262"/>
    <w:rsid w:val="00247778"/>
    <w:rsid w:val="00251FB2"/>
    <w:rsid w:val="00252C35"/>
    <w:rsid w:val="00252CF4"/>
    <w:rsid w:val="00253A4D"/>
    <w:rsid w:val="0025480A"/>
    <w:rsid w:val="00262929"/>
    <w:rsid w:val="00267A51"/>
    <w:rsid w:val="00274B41"/>
    <w:rsid w:val="0027518F"/>
    <w:rsid w:val="0028016D"/>
    <w:rsid w:val="00280C4A"/>
    <w:rsid w:val="00281535"/>
    <w:rsid w:val="00281C03"/>
    <w:rsid w:val="00295107"/>
    <w:rsid w:val="00295369"/>
    <w:rsid w:val="002A13B1"/>
    <w:rsid w:val="002B01B9"/>
    <w:rsid w:val="002B1244"/>
    <w:rsid w:val="002B2892"/>
    <w:rsid w:val="002B2D8E"/>
    <w:rsid w:val="002B3E79"/>
    <w:rsid w:val="002B47A4"/>
    <w:rsid w:val="002B6A4B"/>
    <w:rsid w:val="002C2181"/>
    <w:rsid w:val="002C6D89"/>
    <w:rsid w:val="002C7D33"/>
    <w:rsid w:val="002D5B22"/>
    <w:rsid w:val="002E0D08"/>
    <w:rsid w:val="002E2468"/>
    <w:rsid w:val="002E24EB"/>
    <w:rsid w:val="002E3173"/>
    <w:rsid w:val="002E3B91"/>
    <w:rsid w:val="002E419A"/>
    <w:rsid w:val="002E4DC3"/>
    <w:rsid w:val="002E7132"/>
    <w:rsid w:val="002E7975"/>
    <w:rsid w:val="002F2F3B"/>
    <w:rsid w:val="002F5476"/>
    <w:rsid w:val="002F6D6E"/>
    <w:rsid w:val="002F7F77"/>
    <w:rsid w:val="00300082"/>
    <w:rsid w:val="003006F5"/>
    <w:rsid w:val="00300726"/>
    <w:rsid w:val="003013A0"/>
    <w:rsid w:val="0030308F"/>
    <w:rsid w:val="003040C9"/>
    <w:rsid w:val="0030603B"/>
    <w:rsid w:val="00307664"/>
    <w:rsid w:val="00307B82"/>
    <w:rsid w:val="00315B34"/>
    <w:rsid w:val="00316B7B"/>
    <w:rsid w:val="00324ED5"/>
    <w:rsid w:val="00325565"/>
    <w:rsid w:val="00325A98"/>
    <w:rsid w:val="00326660"/>
    <w:rsid w:val="00331148"/>
    <w:rsid w:val="00331846"/>
    <w:rsid w:val="0033278B"/>
    <w:rsid w:val="003479F2"/>
    <w:rsid w:val="00347A47"/>
    <w:rsid w:val="003541EE"/>
    <w:rsid w:val="00355199"/>
    <w:rsid w:val="00355D14"/>
    <w:rsid w:val="0035635F"/>
    <w:rsid w:val="00356906"/>
    <w:rsid w:val="00356D25"/>
    <w:rsid w:val="00356F35"/>
    <w:rsid w:val="0036112E"/>
    <w:rsid w:val="00361934"/>
    <w:rsid w:val="00362199"/>
    <w:rsid w:val="00364541"/>
    <w:rsid w:val="00364ED8"/>
    <w:rsid w:val="00365204"/>
    <w:rsid w:val="00365CD5"/>
    <w:rsid w:val="003661BE"/>
    <w:rsid w:val="00367535"/>
    <w:rsid w:val="00367763"/>
    <w:rsid w:val="00370B03"/>
    <w:rsid w:val="003715BA"/>
    <w:rsid w:val="003722B3"/>
    <w:rsid w:val="00372584"/>
    <w:rsid w:val="00376842"/>
    <w:rsid w:val="003775EC"/>
    <w:rsid w:val="003779A9"/>
    <w:rsid w:val="0038028E"/>
    <w:rsid w:val="00380B6C"/>
    <w:rsid w:val="00383B2A"/>
    <w:rsid w:val="00386906"/>
    <w:rsid w:val="003910EF"/>
    <w:rsid w:val="00391103"/>
    <w:rsid w:val="003923AE"/>
    <w:rsid w:val="003A0205"/>
    <w:rsid w:val="003A617E"/>
    <w:rsid w:val="003B08CE"/>
    <w:rsid w:val="003B1123"/>
    <w:rsid w:val="003B1125"/>
    <w:rsid w:val="003B5BAC"/>
    <w:rsid w:val="003B6A5E"/>
    <w:rsid w:val="003B798E"/>
    <w:rsid w:val="003C11F6"/>
    <w:rsid w:val="003C4C5B"/>
    <w:rsid w:val="003C53F4"/>
    <w:rsid w:val="003C7BEC"/>
    <w:rsid w:val="003D1328"/>
    <w:rsid w:val="003D44F5"/>
    <w:rsid w:val="003D50D4"/>
    <w:rsid w:val="003E5BB9"/>
    <w:rsid w:val="003F0FA0"/>
    <w:rsid w:val="003F4249"/>
    <w:rsid w:val="003F46C0"/>
    <w:rsid w:val="003F7D7A"/>
    <w:rsid w:val="00400238"/>
    <w:rsid w:val="00401D5F"/>
    <w:rsid w:val="00406A5A"/>
    <w:rsid w:val="00406E2F"/>
    <w:rsid w:val="00407A88"/>
    <w:rsid w:val="004111FB"/>
    <w:rsid w:val="00411395"/>
    <w:rsid w:val="00414842"/>
    <w:rsid w:val="004153EB"/>
    <w:rsid w:val="00415C73"/>
    <w:rsid w:val="0042184A"/>
    <w:rsid w:val="004219C0"/>
    <w:rsid w:val="00421B50"/>
    <w:rsid w:val="00421EBD"/>
    <w:rsid w:val="004228D4"/>
    <w:rsid w:val="00422CB2"/>
    <w:rsid w:val="00422F8A"/>
    <w:rsid w:val="0042785F"/>
    <w:rsid w:val="00432FBD"/>
    <w:rsid w:val="004400BF"/>
    <w:rsid w:val="00454921"/>
    <w:rsid w:val="004551F3"/>
    <w:rsid w:val="0045630B"/>
    <w:rsid w:val="00462E39"/>
    <w:rsid w:val="00463E20"/>
    <w:rsid w:val="00473010"/>
    <w:rsid w:val="004762EA"/>
    <w:rsid w:val="00476388"/>
    <w:rsid w:val="00480ECA"/>
    <w:rsid w:val="00484F89"/>
    <w:rsid w:val="00490DBB"/>
    <w:rsid w:val="00490E0B"/>
    <w:rsid w:val="00493361"/>
    <w:rsid w:val="00493B3F"/>
    <w:rsid w:val="00496515"/>
    <w:rsid w:val="00496596"/>
    <w:rsid w:val="00496DEC"/>
    <w:rsid w:val="004A20A0"/>
    <w:rsid w:val="004A4678"/>
    <w:rsid w:val="004A5AA8"/>
    <w:rsid w:val="004A6801"/>
    <w:rsid w:val="004A788B"/>
    <w:rsid w:val="004B04B9"/>
    <w:rsid w:val="004B42F6"/>
    <w:rsid w:val="004B577C"/>
    <w:rsid w:val="004B75BA"/>
    <w:rsid w:val="004D132E"/>
    <w:rsid w:val="004D4E12"/>
    <w:rsid w:val="004E3B88"/>
    <w:rsid w:val="004E493B"/>
    <w:rsid w:val="004F08AB"/>
    <w:rsid w:val="004F2E59"/>
    <w:rsid w:val="004F52A8"/>
    <w:rsid w:val="004F6E88"/>
    <w:rsid w:val="004F72D3"/>
    <w:rsid w:val="0050170B"/>
    <w:rsid w:val="00501E80"/>
    <w:rsid w:val="005022C9"/>
    <w:rsid w:val="005050B5"/>
    <w:rsid w:val="005068DA"/>
    <w:rsid w:val="005104FC"/>
    <w:rsid w:val="005126D5"/>
    <w:rsid w:val="00515464"/>
    <w:rsid w:val="005166A9"/>
    <w:rsid w:val="00521107"/>
    <w:rsid w:val="00522483"/>
    <w:rsid w:val="005242EF"/>
    <w:rsid w:val="00524530"/>
    <w:rsid w:val="00531CF5"/>
    <w:rsid w:val="0053346B"/>
    <w:rsid w:val="005404B3"/>
    <w:rsid w:val="0054303A"/>
    <w:rsid w:val="00545C43"/>
    <w:rsid w:val="00545D1E"/>
    <w:rsid w:val="00547996"/>
    <w:rsid w:val="005517ED"/>
    <w:rsid w:val="00554328"/>
    <w:rsid w:val="0055467D"/>
    <w:rsid w:val="00560321"/>
    <w:rsid w:val="005627FC"/>
    <w:rsid w:val="005660F3"/>
    <w:rsid w:val="00575BB1"/>
    <w:rsid w:val="00583BC7"/>
    <w:rsid w:val="005866D0"/>
    <w:rsid w:val="005916FA"/>
    <w:rsid w:val="005920F0"/>
    <w:rsid w:val="00597341"/>
    <w:rsid w:val="005A68FF"/>
    <w:rsid w:val="005B7067"/>
    <w:rsid w:val="005B7587"/>
    <w:rsid w:val="005C54E7"/>
    <w:rsid w:val="005C6C6C"/>
    <w:rsid w:val="005C7984"/>
    <w:rsid w:val="005D06A5"/>
    <w:rsid w:val="005D1AB8"/>
    <w:rsid w:val="005D7913"/>
    <w:rsid w:val="005E5130"/>
    <w:rsid w:val="005E64B3"/>
    <w:rsid w:val="005E6B85"/>
    <w:rsid w:val="005F0BF0"/>
    <w:rsid w:val="005F2672"/>
    <w:rsid w:val="005F584F"/>
    <w:rsid w:val="005F5888"/>
    <w:rsid w:val="005F697E"/>
    <w:rsid w:val="005F70DA"/>
    <w:rsid w:val="00600A2C"/>
    <w:rsid w:val="006012B9"/>
    <w:rsid w:val="006032B5"/>
    <w:rsid w:val="0060636A"/>
    <w:rsid w:val="00606EBE"/>
    <w:rsid w:val="006125AD"/>
    <w:rsid w:val="00614937"/>
    <w:rsid w:val="0062130A"/>
    <w:rsid w:val="006244F5"/>
    <w:rsid w:val="00626808"/>
    <w:rsid w:val="00633711"/>
    <w:rsid w:val="006441F1"/>
    <w:rsid w:val="00645571"/>
    <w:rsid w:val="0065029D"/>
    <w:rsid w:val="00650468"/>
    <w:rsid w:val="00655A33"/>
    <w:rsid w:val="0066267A"/>
    <w:rsid w:val="00662D13"/>
    <w:rsid w:val="0066452E"/>
    <w:rsid w:val="00666D68"/>
    <w:rsid w:val="00667248"/>
    <w:rsid w:val="006713E1"/>
    <w:rsid w:val="006722ED"/>
    <w:rsid w:val="0067409D"/>
    <w:rsid w:val="00674960"/>
    <w:rsid w:val="00675943"/>
    <w:rsid w:val="0068142F"/>
    <w:rsid w:val="00681867"/>
    <w:rsid w:val="006838EB"/>
    <w:rsid w:val="00687029"/>
    <w:rsid w:val="00692349"/>
    <w:rsid w:val="006924FC"/>
    <w:rsid w:val="0069467F"/>
    <w:rsid w:val="0069535A"/>
    <w:rsid w:val="00697BB6"/>
    <w:rsid w:val="006A0731"/>
    <w:rsid w:val="006A2420"/>
    <w:rsid w:val="006A5681"/>
    <w:rsid w:val="006B35A0"/>
    <w:rsid w:val="006C3435"/>
    <w:rsid w:val="006C7FB3"/>
    <w:rsid w:val="006D0E4E"/>
    <w:rsid w:val="006D23AF"/>
    <w:rsid w:val="006D47DC"/>
    <w:rsid w:val="006D4EA4"/>
    <w:rsid w:val="006E4340"/>
    <w:rsid w:val="006E77C8"/>
    <w:rsid w:val="006E7F7B"/>
    <w:rsid w:val="006F55D5"/>
    <w:rsid w:val="00701A12"/>
    <w:rsid w:val="00703BBF"/>
    <w:rsid w:val="00705074"/>
    <w:rsid w:val="007152E3"/>
    <w:rsid w:val="00720873"/>
    <w:rsid w:val="00723E2C"/>
    <w:rsid w:val="00726D33"/>
    <w:rsid w:val="00730A10"/>
    <w:rsid w:val="00732D9D"/>
    <w:rsid w:val="00733224"/>
    <w:rsid w:val="007400F0"/>
    <w:rsid w:val="00740C69"/>
    <w:rsid w:val="00750415"/>
    <w:rsid w:val="00760067"/>
    <w:rsid w:val="00763303"/>
    <w:rsid w:val="00765FEF"/>
    <w:rsid w:val="00772C86"/>
    <w:rsid w:val="00772E64"/>
    <w:rsid w:val="00773525"/>
    <w:rsid w:val="00780E3A"/>
    <w:rsid w:val="00781D40"/>
    <w:rsid w:val="00784FEC"/>
    <w:rsid w:val="00785B3C"/>
    <w:rsid w:val="00786A2E"/>
    <w:rsid w:val="00787C2C"/>
    <w:rsid w:val="00792DBA"/>
    <w:rsid w:val="007950AD"/>
    <w:rsid w:val="0079708C"/>
    <w:rsid w:val="00797DE9"/>
    <w:rsid w:val="007A09D7"/>
    <w:rsid w:val="007A191C"/>
    <w:rsid w:val="007A5B72"/>
    <w:rsid w:val="007A78F9"/>
    <w:rsid w:val="007B3EFD"/>
    <w:rsid w:val="007B7BEB"/>
    <w:rsid w:val="007C4CCE"/>
    <w:rsid w:val="007C5286"/>
    <w:rsid w:val="007C5D53"/>
    <w:rsid w:val="007C69A7"/>
    <w:rsid w:val="007D18AC"/>
    <w:rsid w:val="007D3625"/>
    <w:rsid w:val="007D430E"/>
    <w:rsid w:val="007D58A3"/>
    <w:rsid w:val="007D6D69"/>
    <w:rsid w:val="007D7DD6"/>
    <w:rsid w:val="007E0B2D"/>
    <w:rsid w:val="007E673D"/>
    <w:rsid w:val="007E73A1"/>
    <w:rsid w:val="007F0D8E"/>
    <w:rsid w:val="007F19B6"/>
    <w:rsid w:val="007F1F7D"/>
    <w:rsid w:val="007F28E2"/>
    <w:rsid w:val="007F6B23"/>
    <w:rsid w:val="008031A7"/>
    <w:rsid w:val="00804CFB"/>
    <w:rsid w:val="00804E58"/>
    <w:rsid w:val="0080514A"/>
    <w:rsid w:val="0080526E"/>
    <w:rsid w:val="00811AB7"/>
    <w:rsid w:val="00812A2D"/>
    <w:rsid w:val="008178BE"/>
    <w:rsid w:val="008208BB"/>
    <w:rsid w:val="00821114"/>
    <w:rsid w:val="00824051"/>
    <w:rsid w:val="00827E1B"/>
    <w:rsid w:val="00827F79"/>
    <w:rsid w:val="008304AF"/>
    <w:rsid w:val="00835866"/>
    <w:rsid w:val="00836B18"/>
    <w:rsid w:val="00841508"/>
    <w:rsid w:val="008429B6"/>
    <w:rsid w:val="00853457"/>
    <w:rsid w:val="008544BC"/>
    <w:rsid w:val="00854E18"/>
    <w:rsid w:val="00857B38"/>
    <w:rsid w:val="00860C9D"/>
    <w:rsid w:val="00861B1A"/>
    <w:rsid w:val="00861F14"/>
    <w:rsid w:val="00867261"/>
    <w:rsid w:val="00872BC0"/>
    <w:rsid w:val="008730BD"/>
    <w:rsid w:val="008737F1"/>
    <w:rsid w:val="008759F5"/>
    <w:rsid w:val="00877A23"/>
    <w:rsid w:val="00883A48"/>
    <w:rsid w:val="008847A4"/>
    <w:rsid w:val="008848F5"/>
    <w:rsid w:val="00894AB4"/>
    <w:rsid w:val="00896068"/>
    <w:rsid w:val="00896501"/>
    <w:rsid w:val="008A1A43"/>
    <w:rsid w:val="008A1EDC"/>
    <w:rsid w:val="008A2683"/>
    <w:rsid w:val="008A3AB6"/>
    <w:rsid w:val="008A517A"/>
    <w:rsid w:val="008A71DD"/>
    <w:rsid w:val="008B2B0A"/>
    <w:rsid w:val="008B422E"/>
    <w:rsid w:val="008C6F2E"/>
    <w:rsid w:val="008D4170"/>
    <w:rsid w:val="008E4644"/>
    <w:rsid w:val="008E48E7"/>
    <w:rsid w:val="008E5F96"/>
    <w:rsid w:val="008E6708"/>
    <w:rsid w:val="008F3DCE"/>
    <w:rsid w:val="008F3EBC"/>
    <w:rsid w:val="008F6C49"/>
    <w:rsid w:val="009004E3"/>
    <w:rsid w:val="00900F29"/>
    <w:rsid w:val="00901B07"/>
    <w:rsid w:val="00902DE4"/>
    <w:rsid w:val="00903A1E"/>
    <w:rsid w:val="00913FCC"/>
    <w:rsid w:val="00914E07"/>
    <w:rsid w:val="00915D40"/>
    <w:rsid w:val="009177CE"/>
    <w:rsid w:val="00920A10"/>
    <w:rsid w:val="00924B4F"/>
    <w:rsid w:val="00927B43"/>
    <w:rsid w:val="009333E1"/>
    <w:rsid w:val="00935457"/>
    <w:rsid w:val="00936C2D"/>
    <w:rsid w:val="009375D2"/>
    <w:rsid w:val="009409D8"/>
    <w:rsid w:val="00940FFB"/>
    <w:rsid w:val="00942E3D"/>
    <w:rsid w:val="009436B7"/>
    <w:rsid w:val="00946015"/>
    <w:rsid w:val="00950C73"/>
    <w:rsid w:val="0095349A"/>
    <w:rsid w:val="009555FD"/>
    <w:rsid w:val="00960864"/>
    <w:rsid w:val="009649AA"/>
    <w:rsid w:val="00967B35"/>
    <w:rsid w:val="00970229"/>
    <w:rsid w:val="00970DA3"/>
    <w:rsid w:val="009744F2"/>
    <w:rsid w:val="009802BD"/>
    <w:rsid w:val="00983995"/>
    <w:rsid w:val="00984BB9"/>
    <w:rsid w:val="00985085"/>
    <w:rsid w:val="00990103"/>
    <w:rsid w:val="00992D65"/>
    <w:rsid w:val="009969A2"/>
    <w:rsid w:val="009A28A8"/>
    <w:rsid w:val="009A2B94"/>
    <w:rsid w:val="009A38FD"/>
    <w:rsid w:val="009A3FDA"/>
    <w:rsid w:val="009A412D"/>
    <w:rsid w:val="009A45E1"/>
    <w:rsid w:val="009A4AAA"/>
    <w:rsid w:val="009A5FF9"/>
    <w:rsid w:val="009A60A9"/>
    <w:rsid w:val="009B0635"/>
    <w:rsid w:val="009B07E0"/>
    <w:rsid w:val="009B24F3"/>
    <w:rsid w:val="009C7D1C"/>
    <w:rsid w:val="009D0902"/>
    <w:rsid w:val="009D52AC"/>
    <w:rsid w:val="009D6C36"/>
    <w:rsid w:val="009E1D31"/>
    <w:rsid w:val="009E4F72"/>
    <w:rsid w:val="009E56F9"/>
    <w:rsid w:val="009F1996"/>
    <w:rsid w:val="009F1EA8"/>
    <w:rsid w:val="009F3463"/>
    <w:rsid w:val="009F4461"/>
    <w:rsid w:val="009F60E9"/>
    <w:rsid w:val="009F66BA"/>
    <w:rsid w:val="009F733E"/>
    <w:rsid w:val="00A0324F"/>
    <w:rsid w:val="00A036AF"/>
    <w:rsid w:val="00A0797C"/>
    <w:rsid w:val="00A10C7B"/>
    <w:rsid w:val="00A10E20"/>
    <w:rsid w:val="00A11A05"/>
    <w:rsid w:val="00A13767"/>
    <w:rsid w:val="00A13C27"/>
    <w:rsid w:val="00A14771"/>
    <w:rsid w:val="00A14C0A"/>
    <w:rsid w:val="00A15558"/>
    <w:rsid w:val="00A22AD3"/>
    <w:rsid w:val="00A2358F"/>
    <w:rsid w:val="00A23F25"/>
    <w:rsid w:val="00A256BB"/>
    <w:rsid w:val="00A26009"/>
    <w:rsid w:val="00A26AE7"/>
    <w:rsid w:val="00A32452"/>
    <w:rsid w:val="00A37CE2"/>
    <w:rsid w:val="00A37F43"/>
    <w:rsid w:val="00A40005"/>
    <w:rsid w:val="00A4295B"/>
    <w:rsid w:val="00A4585A"/>
    <w:rsid w:val="00A50D9F"/>
    <w:rsid w:val="00A50F1E"/>
    <w:rsid w:val="00A57990"/>
    <w:rsid w:val="00A601A8"/>
    <w:rsid w:val="00A62181"/>
    <w:rsid w:val="00A643A3"/>
    <w:rsid w:val="00A674EF"/>
    <w:rsid w:val="00A74233"/>
    <w:rsid w:val="00A7471D"/>
    <w:rsid w:val="00A80CEA"/>
    <w:rsid w:val="00A81A2A"/>
    <w:rsid w:val="00A849EF"/>
    <w:rsid w:val="00A85A6A"/>
    <w:rsid w:val="00A86C3C"/>
    <w:rsid w:val="00A9343B"/>
    <w:rsid w:val="00AA126B"/>
    <w:rsid w:val="00AA2D60"/>
    <w:rsid w:val="00AB2E97"/>
    <w:rsid w:val="00AB356E"/>
    <w:rsid w:val="00AB7AE8"/>
    <w:rsid w:val="00AC4038"/>
    <w:rsid w:val="00AC5970"/>
    <w:rsid w:val="00AC6084"/>
    <w:rsid w:val="00AC731D"/>
    <w:rsid w:val="00AD319F"/>
    <w:rsid w:val="00AD391D"/>
    <w:rsid w:val="00AD3BB8"/>
    <w:rsid w:val="00AD3C9E"/>
    <w:rsid w:val="00AD697E"/>
    <w:rsid w:val="00AE15F7"/>
    <w:rsid w:val="00AE2237"/>
    <w:rsid w:val="00AE27E9"/>
    <w:rsid w:val="00AE7E53"/>
    <w:rsid w:val="00AF0781"/>
    <w:rsid w:val="00AF5535"/>
    <w:rsid w:val="00AF7927"/>
    <w:rsid w:val="00B01D6D"/>
    <w:rsid w:val="00B03725"/>
    <w:rsid w:val="00B06BBF"/>
    <w:rsid w:val="00B11A43"/>
    <w:rsid w:val="00B15593"/>
    <w:rsid w:val="00B1570D"/>
    <w:rsid w:val="00B15A38"/>
    <w:rsid w:val="00B177F7"/>
    <w:rsid w:val="00B17A52"/>
    <w:rsid w:val="00B21B67"/>
    <w:rsid w:val="00B33588"/>
    <w:rsid w:val="00B33823"/>
    <w:rsid w:val="00B36668"/>
    <w:rsid w:val="00B4231E"/>
    <w:rsid w:val="00B43975"/>
    <w:rsid w:val="00B46293"/>
    <w:rsid w:val="00B4762B"/>
    <w:rsid w:val="00B53834"/>
    <w:rsid w:val="00B55033"/>
    <w:rsid w:val="00B60DB0"/>
    <w:rsid w:val="00B6103F"/>
    <w:rsid w:val="00B61523"/>
    <w:rsid w:val="00B61D56"/>
    <w:rsid w:val="00B65CC8"/>
    <w:rsid w:val="00B66906"/>
    <w:rsid w:val="00B672CC"/>
    <w:rsid w:val="00B72A1D"/>
    <w:rsid w:val="00B73C67"/>
    <w:rsid w:val="00B8185E"/>
    <w:rsid w:val="00B823E4"/>
    <w:rsid w:val="00B852A1"/>
    <w:rsid w:val="00B870BA"/>
    <w:rsid w:val="00B90DF1"/>
    <w:rsid w:val="00B93F2B"/>
    <w:rsid w:val="00B94585"/>
    <w:rsid w:val="00B97E69"/>
    <w:rsid w:val="00BA1AAC"/>
    <w:rsid w:val="00BA47DA"/>
    <w:rsid w:val="00BA6E1F"/>
    <w:rsid w:val="00BB3852"/>
    <w:rsid w:val="00BB659C"/>
    <w:rsid w:val="00BB7822"/>
    <w:rsid w:val="00BB7A5F"/>
    <w:rsid w:val="00BC0881"/>
    <w:rsid w:val="00BC63F3"/>
    <w:rsid w:val="00BD3575"/>
    <w:rsid w:val="00BD3B01"/>
    <w:rsid w:val="00BD62E2"/>
    <w:rsid w:val="00BD65D2"/>
    <w:rsid w:val="00BE0C2E"/>
    <w:rsid w:val="00BE0EB6"/>
    <w:rsid w:val="00BE17FD"/>
    <w:rsid w:val="00BE1FAC"/>
    <w:rsid w:val="00BE3D00"/>
    <w:rsid w:val="00BE5521"/>
    <w:rsid w:val="00BE68DE"/>
    <w:rsid w:val="00BE7850"/>
    <w:rsid w:val="00BE7A7B"/>
    <w:rsid w:val="00BF12F0"/>
    <w:rsid w:val="00BF13F0"/>
    <w:rsid w:val="00BF1CBC"/>
    <w:rsid w:val="00BF4E65"/>
    <w:rsid w:val="00BF5131"/>
    <w:rsid w:val="00BF51FB"/>
    <w:rsid w:val="00BF5434"/>
    <w:rsid w:val="00BF5E32"/>
    <w:rsid w:val="00C071A9"/>
    <w:rsid w:val="00C1009C"/>
    <w:rsid w:val="00C108E7"/>
    <w:rsid w:val="00C11EEB"/>
    <w:rsid w:val="00C13AB9"/>
    <w:rsid w:val="00C13DD0"/>
    <w:rsid w:val="00C1406B"/>
    <w:rsid w:val="00C32059"/>
    <w:rsid w:val="00C34195"/>
    <w:rsid w:val="00C35CFD"/>
    <w:rsid w:val="00C374E8"/>
    <w:rsid w:val="00C41369"/>
    <w:rsid w:val="00C41B68"/>
    <w:rsid w:val="00C461B6"/>
    <w:rsid w:val="00C5040F"/>
    <w:rsid w:val="00C600E9"/>
    <w:rsid w:val="00C65295"/>
    <w:rsid w:val="00C66AEE"/>
    <w:rsid w:val="00C66BF8"/>
    <w:rsid w:val="00C70701"/>
    <w:rsid w:val="00C71DC6"/>
    <w:rsid w:val="00C73764"/>
    <w:rsid w:val="00C75B59"/>
    <w:rsid w:val="00C7654B"/>
    <w:rsid w:val="00C834E0"/>
    <w:rsid w:val="00C86619"/>
    <w:rsid w:val="00C875C1"/>
    <w:rsid w:val="00C87CC5"/>
    <w:rsid w:val="00C9226D"/>
    <w:rsid w:val="00C932BC"/>
    <w:rsid w:val="00C9337C"/>
    <w:rsid w:val="00C97E33"/>
    <w:rsid w:val="00C97E79"/>
    <w:rsid w:val="00CA215C"/>
    <w:rsid w:val="00CA4998"/>
    <w:rsid w:val="00CA4C2F"/>
    <w:rsid w:val="00CA5AB4"/>
    <w:rsid w:val="00CB2151"/>
    <w:rsid w:val="00CB2E39"/>
    <w:rsid w:val="00CB7000"/>
    <w:rsid w:val="00CB77D8"/>
    <w:rsid w:val="00CB7FD9"/>
    <w:rsid w:val="00CC1877"/>
    <w:rsid w:val="00CC2A58"/>
    <w:rsid w:val="00CC6E8E"/>
    <w:rsid w:val="00CD04BA"/>
    <w:rsid w:val="00CD4FC1"/>
    <w:rsid w:val="00CD5677"/>
    <w:rsid w:val="00CD570F"/>
    <w:rsid w:val="00CD693C"/>
    <w:rsid w:val="00CE0B41"/>
    <w:rsid w:val="00CE1346"/>
    <w:rsid w:val="00CE411D"/>
    <w:rsid w:val="00CE5EFB"/>
    <w:rsid w:val="00CF00A5"/>
    <w:rsid w:val="00CF13FF"/>
    <w:rsid w:val="00CF1CDF"/>
    <w:rsid w:val="00CF2B7A"/>
    <w:rsid w:val="00CF49A4"/>
    <w:rsid w:val="00CF61EF"/>
    <w:rsid w:val="00D00E24"/>
    <w:rsid w:val="00D01258"/>
    <w:rsid w:val="00D03DB6"/>
    <w:rsid w:val="00D05F09"/>
    <w:rsid w:val="00D10633"/>
    <w:rsid w:val="00D116A7"/>
    <w:rsid w:val="00D14CC6"/>
    <w:rsid w:val="00D15EF5"/>
    <w:rsid w:val="00D31AEB"/>
    <w:rsid w:val="00D36497"/>
    <w:rsid w:val="00D40C79"/>
    <w:rsid w:val="00D40F14"/>
    <w:rsid w:val="00D4678A"/>
    <w:rsid w:val="00D5042B"/>
    <w:rsid w:val="00D56EF1"/>
    <w:rsid w:val="00D65F69"/>
    <w:rsid w:val="00D661FF"/>
    <w:rsid w:val="00D67419"/>
    <w:rsid w:val="00D72029"/>
    <w:rsid w:val="00D72C77"/>
    <w:rsid w:val="00D737B4"/>
    <w:rsid w:val="00D73DF7"/>
    <w:rsid w:val="00D80610"/>
    <w:rsid w:val="00D9284B"/>
    <w:rsid w:val="00D92A89"/>
    <w:rsid w:val="00D934AB"/>
    <w:rsid w:val="00D93A20"/>
    <w:rsid w:val="00D9439E"/>
    <w:rsid w:val="00D94EBF"/>
    <w:rsid w:val="00D95312"/>
    <w:rsid w:val="00D965DF"/>
    <w:rsid w:val="00DA178C"/>
    <w:rsid w:val="00DA3040"/>
    <w:rsid w:val="00DA37C3"/>
    <w:rsid w:val="00DA3D1C"/>
    <w:rsid w:val="00DB5B6C"/>
    <w:rsid w:val="00DB67EB"/>
    <w:rsid w:val="00DC1DA4"/>
    <w:rsid w:val="00DC5B41"/>
    <w:rsid w:val="00DC5D95"/>
    <w:rsid w:val="00DC6836"/>
    <w:rsid w:val="00DD063C"/>
    <w:rsid w:val="00DD1856"/>
    <w:rsid w:val="00DE0A1A"/>
    <w:rsid w:val="00DE0F73"/>
    <w:rsid w:val="00DE27A5"/>
    <w:rsid w:val="00DE2FF0"/>
    <w:rsid w:val="00DE41EE"/>
    <w:rsid w:val="00DE4541"/>
    <w:rsid w:val="00DE7996"/>
    <w:rsid w:val="00DF57BE"/>
    <w:rsid w:val="00DF78A8"/>
    <w:rsid w:val="00E00657"/>
    <w:rsid w:val="00E02E6D"/>
    <w:rsid w:val="00E046DB"/>
    <w:rsid w:val="00E06D9E"/>
    <w:rsid w:val="00E12487"/>
    <w:rsid w:val="00E133B0"/>
    <w:rsid w:val="00E174DF"/>
    <w:rsid w:val="00E2198D"/>
    <w:rsid w:val="00E23C03"/>
    <w:rsid w:val="00E24577"/>
    <w:rsid w:val="00E27B11"/>
    <w:rsid w:val="00E30636"/>
    <w:rsid w:val="00E30DA1"/>
    <w:rsid w:val="00E313E5"/>
    <w:rsid w:val="00E337DD"/>
    <w:rsid w:val="00E35823"/>
    <w:rsid w:val="00E3620B"/>
    <w:rsid w:val="00E37686"/>
    <w:rsid w:val="00E43858"/>
    <w:rsid w:val="00E5066E"/>
    <w:rsid w:val="00E50DC1"/>
    <w:rsid w:val="00E5149B"/>
    <w:rsid w:val="00E51A1B"/>
    <w:rsid w:val="00E528C8"/>
    <w:rsid w:val="00E54EC7"/>
    <w:rsid w:val="00E61C3F"/>
    <w:rsid w:val="00E624AF"/>
    <w:rsid w:val="00E6665F"/>
    <w:rsid w:val="00E67200"/>
    <w:rsid w:val="00E71CDD"/>
    <w:rsid w:val="00E724BF"/>
    <w:rsid w:val="00E731B1"/>
    <w:rsid w:val="00E74453"/>
    <w:rsid w:val="00E7547D"/>
    <w:rsid w:val="00E76D46"/>
    <w:rsid w:val="00E83F3F"/>
    <w:rsid w:val="00E8421C"/>
    <w:rsid w:val="00E84EE5"/>
    <w:rsid w:val="00E85FB7"/>
    <w:rsid w:val="00E92578"/>
    <w:rsid w:val="00E92C75"/>
    <w:rsid w:val="00E93451"/>
    <w:rsid w:val="00E93757"/>
    <w:rsid w:val="00E96486"/>
    <w:rsid w:val="00E969C8"/>
    <w:rsid w:val="00EA00CE"/>
    <w:rsid w:val="00EA02C6"/>
    <w:rsid w:val="00EA045E"/>
    <w:rsid w:val="00EA4B57"/>
    <w:rsid w:val="00EB28C9"/>
    <w:rsid w:val="00EB4634"/>
    <w:rsid w:val="00EB587D"/>
    <w:rsid w:val="00EC1CC8"/>
    <w:rsid w:val="00EC5922"/>
    <w:rsid w:val="00EC74C4"/>
    <w:rsid w:val="00EC7CFC"/>
    <w:rsid w:val="00ED093B"/>
    <w:rsid w:val="00ED1349"/>
    <w:rsid w:val="00ED2FFB"/>
    <w:rsid w:val="00ED3DFF"/>
    <w:rsid w:val="00ED532E"/>
    <w:rsid w:val="00ED53D4"/>
    <w:rsid w:val="00ED562A"/>
    <w:rsid w:val="00ED6515"/>
    <w:rsid w:val="00ED6878"/>
    <w:rsid w:val="00EE2EB9"/>
    <w:rsid w:val="00EE3636"/>
    <w:rsid w:val="00EE4A2E"/>
    <w:rsid w:val="00EE78E3"/>
    <w:rsid w:val="00EF2367"/>
    <w:rsid w:val="00EF3DCA"/>
    <w:rsid w:val="00EF4120"/>
    <w:rsid w:val="00EF4E70"/>
    <w:rsid w:val="00EF6391"/>
    <w:rsid w:val="00EF6FD5"/>
    <w:rsid w:val="00EF7E34"/>
    <w:rsid w:val="00F054EE"/>
    <w:rsid w:val="00F11F86"/>
    <w:rsid w:val="00F12225"/>
    <w:rsid w:val="00F12839"/>
    <w:rsid w:val="00F14C1D"/>
    <w:rsid w:val="00F165A8"/>
    <w:rsid w:val="00F20E99"/>
    <w:rsid w:val="00F23174"/>
    <w:rsid w:val="00F24CA2"/>
    <w:rsid w:val="00F25003"/>
    <w:rsid w:val="00F252C1"/>
    <w:rsid w:val="00F252F6"/>
    <w:rsid w:val="00F32DCA"/>
    <w:rsid w:val="00F330DC"/>
    <w:rsid w:val="00F33C3E"/>
    <w:rsid w:val="00F360C6"/>
    <w:rsid w:val="00F43A37"/>
    <w:rsid w:val="00F449C6"/>
    <w:rsid w:val="00F509D5"/>
    <w:rsid w:val="00F51671"/>
    <w:rsid w:val="00F51E7A"/>
    <w:rsid w:val="00F522BC"/>
    <w:rsid w:val="00F52DB3"/>
    <w:rsid w:val="00F54C57"/>
    <w:rsid w:val="00F550D8"/>
    <w:rsid w:val="00F639EF"/>
    <w:rsid w:val="00F63DCD"/>
    <w:rsid w:val="00F67DBB"/>
    <w:rsid w:val="00F737D0"/>
    <w:rsid w:val="00F744D2"/>
    <w:rsid w:val="00F74EE4"/>
    <w:rsid w:val="00F75136"/>
    <w:rsid w:val="00F820CF"/>
    <w:rsid w:val="00F8220B"/>
    <w:rsid w:val="00F838A4"/>
    <w:rsid w:val="00F901A0"/>
    <w:rsid w:val="00F90C3C"/>
    <w:rsid w:val="00F92613"/>
    <w:rsid w:val="00F92909"/>
    <w:rsid w:val="00F94C9D"/>
    <w:rsid w:val="00F96527"/>
    <w:rsid w:val="00F97D34"/>
    <w:rsid w:val="00FA03F6"/>
    <w:rsid w:val="00FA147A"/>
    <w:rsid w:val="00FA27F6"/>
    <w:rsid w:val="00FA4DD8"/>
    <w:rsid w:val="00FB002C"/>
    <w:rsid w:val="00FB183E"/>
    <w:rsid w:val="00FB3341"/>
    <w:rsid w:val="00FB44B7"/>
    <w:rsid w:val="00FB44E0"/>
    <w:rsid w:val="00FB70A2"/>
    <w:rsid w:val="00FB76A0"/>
    <w:rsid w:val="00FB7C03"/>
    <w:rsid w:val="00FC05EA"/>
    <w:rsid w:val="00FC0B41"/>
    <w:rsid w:val="00FC1667"/>
    <w:rsid w:val="00FD136D"/>
    <w:rsid w:val="00FE7AB9"/>
    <w:rsid w:val="00FF1056"/>
    <w:rsid w:val="00FF3B4B"/>
    <w:rsid w:val="00FF50E6"/>
    <w:rsid w:val="00FF62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14:docId w14:val="5C4106DD"/>
  <w15:chartTrackingRefBased/>
  <w15:docId w15:val="{EBD8B176-BCC2-1949-821C-E6CF320E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7F7B"/>
    <w:pPr>
      <w:jc w:val="both"/>
    </w:pPr>
  </w:style>
  <w:style w:type="paragraph" w:styleId="Kop1">
    <w:name w:val="heading 1"/>
    <w:basedOn w:val="Standaard"/>
    <w:next w:val="Hoofdstuk"/>
    <w:link w:val="Kop1Char"/>
    <w:autoRedefine/>
    <w:qFormat/>
    <w:rsid w:val="006E7F7B"/>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6E7F7B"/>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6E7F7B"/>
    <w:pPr>
      <w:outlineLvl w:val="2"/>
    </w:pPr>
    <w:rPr>
      <w:bCs/>
    </w:rPr>
  </w:style>
  <w:style w:type="paragraph" w:styleId="Kop4">
    <w:name w:val="heading 4"/>
    <w:basedOn w:val="Standaard"/>
    <w:next w:val="Standaard"/>
    <w:link w:val="Kop4Char"/>
    <w:autoRedefine/>
    <w:qFormat/>
    <w:rsid w:val="006E7F7B"/>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6E7F7B"/>
    <w:pPr>
      <w:ind w:hanging="737"/>
      <w:jc w:val="left"/>
      <w:outlineLvl w:val="4"/>
    </w:pPr>
    <w:rPr>
      <w:b/>
      <w:bCs/>
      <w:color w:val="auto"/>
      <w:sz w:val="18"/>
      <w:lang w:val="en-US"/>
    </w:rPr>
  </w:style>
  <w:style w:type="paragraph" w:styleId="Kop6">
    <w:name w:val="heading 6"/>
    <w:basedOn w:val="Kop5"/>
    <w:next w:val="Standaard"/>
    <w:link w:val="Kop6Char"/>
    <w:qFormat/>
    <w:rsid w:val="006E7F7B"/>
    <w:pPr>
      <w:spacing w:before="80"/>
      <w:outlineLvl w:val="5"/>
    </w:pPr>
    <w:rPr>
      <w:b w:val="0"/>
      <w:bCs w:val="0"/>
      <w:lang w:val="nl-NL"/>
    </w:rPr>
  </w:style>
  <w:style w:type="paragraph" w:styleId="Kop7">
    <w:name w:val="heading 7"/>
    <w:basedOn w:val="Kop6"/>
    <w:next w:val="Standaard"/>
    <w:link w:val="Kop7Char"/>
    <w:qFormat/>
    <w:rsid w:val="006E7F7B"/>
    <w:pPr>
      <w:outlineLvl w:val="6"/>
    </w:pPr>
    <w:rPr>
      <w:i/>
    </w:rPr>
  </w:style>
  <w:style w:type="paragraph" w:styleId="Kop8">
    <w:name w:val="heading 8"/>
    <w:basedOn w:val="Standaard"/>
    <w:next w:val="Kop7"/>
    <w:link w:val="Kop8Char"/>
    <w:qFormat/>
    <w:rsid w:val="006E7F7B"/>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6E7F7B"/>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6E7F7B"/>
    <w:pPr>
      <w:tabs>
        <w:tab w:val="left" w:pos="567"/>
        <w:tab w:val="left" w:pos="1134"/>
        <w:tab w:val="left" w:pos="1701"/>
      </w:tabs>
      <w:ind w:left="-851"/>
      <w:outlineLvl w:val="0"/>
    </w:pPr>
    <w:rPr>
      <w:rFonts w:ascii="Arial" w:hAnsi="Arial"/>
      <w:b/>
      <w:color w:val="000000"/>
      <w:sz w:val="18"/>
    </w:rPr>
  </w:style>
  <w:style w:type="character" w:customStyle="1" w:styleId="HoofdstukChar">
    <w:name w:val="Hoofdstuk Char"/>
    <w:basedOn w:val="Standaardalinea-lettertype"/>
    <w:link w:val="Hoofdstuk"/>
    <w:rsid w:val="00524530"/>
    <w:rPr>
      <w:rFonts w:ascii="Arial" w:hAnsi="Arial"/>
      <w:b/>
      <w:color w:val="000000"/>
      <w:sz w:val="18"/>
      <w:lang w:eastAsia="nl-NL"/>
    </w:rPr>
  </w:style>
  <w:style w:type="character" w:customStyle="1" w:styleId="Kop1Char">
    <w:name w:val="Kop 1 Char"/>
    <w:basedOn w:val="Standaardalinea-lettertype"/>
    <w:link w:val="Kop1"/>
    <w:rsid w:val="006E7F7B"/>
    <w:rPr>
      <w:rFonts w:ascii="Arial" w:hAnsi="Arial"/>
      <w:b/>
      <w:lang w:val="en-US" w:eastAsia="nl-NL"/>
    </w:rPr>
  </w:style>
  <w:style w:type="character" w:customStyle="1" w:styleId="Kop2Char">
    <w:name w:val="Kop 2 Char"/>
    <w:basedOn w:val="Standaardalinea-lettertype"/>
    <w:link w:val="Kop2"/>
    <w:rsid w:val="00170532"/>
    <w:rPr>
      <w:rFonts w:ascii="Arial" w:eastAsia="Times" w:hAnsi="Arial"/>
      <w:b/>
      <w:sz w:val="18"/>
      <w:lang w:val="nl-NL" w:eastAsia="nl-NL" w:bidi="ar-SA"/>
    </w:rPr>
  </w:style>
  <w:style w:type="character" w:customStyle="1" w:styleId="Kop4Char">
    <w:name w:val="Kop 4 Char"/>
    <w:basedOn w:val="Standaardalinea-lettertype"/>
    <w:link w:val="Kop4"/>
    <w:rsid w:val="006E7F7B"/>
    <w:rPr>
      <w:rFonts w:ascii="Arial" w:hAnsi="Arial"/>
      <w:color w:val="0000FF"/>
      <w:sz w:val="16"/>
      <w:lang w:val="nl-NL" w:eastAsia="nl-NL"/>
    </w:rPr>
  </w:style>
  <w:style w:type="character" w:customStyle="1" w:styleId="Kop5Char">
    <w:name w:val="Kop 5 Char"/>
    <w:basedOn w:val="Standaardalinea-lettertype"/>
    <w:link w:val="Kop5"/>
    <w:rsid w:val="006E7F7B"/>
    <w:rPr>
      <w:rFonts w:ascii="Arial" w:hAnsi="Arial"/>
      <w:b/>
      <w:bCs/>
      <w:sz w:val="18"/>
      <w:lang w:val="en-US" w:eastAsia="nl-NL"/>
    </w:rPr>
  </w:style>
  <w:style w:type="character" w:customStyle="1" w:styleId="Kop6Char">
    <w:name w:val="Kop 6 Char"/>
    <w:basedOn w:val="Standaardalinea-lettertype"/>
    <w:link w:val="Kop6"/>
    <w:rsid w:val="006E7F7B"/>
    <w:rPr>
      <w:rFonts w:ascii="Arial" w:hAnsi="Arial"/>
      <w:sz w:val="18"/>
      <w:lang w:val="nl-NL" w:eastAsia="nl-NL"/>
    </w:rPr>
  </w:style>
  <w:style w:type="character" w:customStyle="1" w:styleId="Kop7Char">
    <w:name w:val="Kop 7 Char"/>
    <w:basedOn w:val="Kop6Char"/>
    <w:link w:val="Kop7"/>
    <w:rsid w:val="006E7F7B"/>
    <w:rPr>
      <w:rFonts w:ascii="Arial" w:hAnsi="Arial"/>
      <w:i/>
      <w:sz w:val="18"/>
      <w:lang w:val="nl-NL" w:eastAsia="nl-NL"/>
    </w:rPr>
  </w:style>
  <w:style w:type="character" w:customStyle="1" w:styleId="Kop8Char">
    <w:name w:val="Kop 8 Char"/>
    <w:basedOn w:val="Kop7Char"/>
    <w:link w:val="Kop8"/>
    <w:rsid w:val="006E7F7B"/>
    <w:rPr>
      <w:rFonts w:ascii="Arial" w:hAnsi="Arial"/>
      <w:i/>
      <w:iCs/>
      <w:sz w:val="18"/>
      <w:lang w:val="en-US" w:eastAsia="nl-NL"/>
    </w:rPr>
  </w:style>
  <w:style w:type="paragraph" w:customStyle="1" w:styleId="83ProM">
    <w:name w:val="8.3 Pro M"/>
    <w:basedOn w:val="Standaard"/>
    <w:link w:val="83ProMChar"/>
    <w:autoRedefine/>
    <w:rsid w:val="006E7F7B"/>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6E7F7B"/>
    <w:rPr>
      <w:rFonts w:ascii="Arial" w:hAnsi="Arial"/>
      <w:i/>
      <w:color w:val="999999"/>
      <w:sz w:val="16"/>
      <w:lang w:val="en-US" w:eastAsia="nl-NL"/>
    </w:rPr>
  </w:style>
  <w:style w:type="character" w:customStyle="1" w:styleId="Kop9Char">
    <w:name w:val="Kop 9 Char"/>
    <w:basedOn w:val="Standaardalinea-lettertype"/>
    <w:link w:val="Kop9"/>
    <w:rsid w:val="006E7F7B"/>
    <w:rPr>
      <w:rFonts w:ascii="Arial" w:hAnsi="Arial" w:cs="Arial"/>
      <w:i/>
      <w:color w:val="999999"/>
      <w:sz w:val="16"/>
      <w:szCs w:val="22"/>
      <w:lang w:val="en-US" w:eastAsia="nl-NL"/>
    </w:rPr>
  </w:style>
  <w:style w:type="character" w:customStyle="1" w:styleId="Kop9Char1">
    <w:name w:val="Kop 9 Char1"/>
    <w:basedOn w:val="Standaardalinea-lettertype"/>
    <w:rsid w:val="0066452E"/>
    <w:rPr>
      <w:rFonts w:ascii="Arial" w:hAnsi="Arial" w:cs="Arial"/>
      <w:i/>
      <w:color w:val="999999"/>
      <w:sz w:val="16"/>
      <w:szCs w:val="22"/>
      <w:lang w:val="en-US" w:eastAsia="nl-NL" w:bidi="ar-SA"/>
    </w:rPr>
  </w:style>
  <w:style w:type="character" w:customStyle="1" w:styleId="CharChar9">
    <w:name w:val="Char Char9"/>
    <w:basedOn w:val="Standaardalinea-lettertype"/>
    <w:rsid w:val="003910EF"/>
    <w:rPr>
      <w:rFonts w:ascii="Arial" w:hAnsi="Arial"/>
      <w:b/>
      <w:lang w:val="en-US" w:eastAsia="nl-NL" w:bidi="ar-SA"/>
    </w:rPr>
  </w:style>
  <w:style w:type="character" w:customStyle="1" w:styleId="Char8">
    <w:name w:val="Char8"/>
    <w:basedOn w:val="Standaardalinea-lettertype"/>
    <w:rsid w:val="006722ED"/>
    <w:rPr>
      <w:rFonts w:ascii="Arial" w:hAnsi="Arial" w:cs="Arial"/>
      <w:b/>
      <w:sz w:val="18"/>
      <w:szCs w:val="18"/>
      <w:lang w:val="en-US" w:eastAsia="nl-NL" w:bidi="ar-SA"/>
    </w:rPr>
  </w:style>
  <w:style w:type="character" w:customStyle="1" w:styleId="Char6">
    <w:name w:val="Char6"/>
    <w:basedOn w:val="Standaardalinea-lettertype"/>
    <w:rsid w:val="006722ED"/>
    <w:rPr>
      <w:rFonts w:ascii="Arial" w:hAnsi="Arial" w:cs="Arial"/>
      <w:color w:val="0000FF"/>
      <w:sz w:val="16"/>
      <w:szCs w:val="18"/>
      <w:lang w:val="nl-NL" w:eastAsia="nl-NL" w:bidi="ar-SA"/>
    </w:rPr>
  </w:style>
  <w:style w:type="character" w:customStyle="1" w:styleId="Char5">
    <w:name w:val="Char5"/>
    <w:basedOn w:val="Standaardalinea-lettertype"/>
    <w:rsid w:val="006722ED"/>
    <w:rPr>
      <w:rFonts w:ascii="Arial" w:hAnsi="Arial" w:cs="Arial"/>
      <w:b/>
      <w:bCs/>
      <w:sz w:val="18"/>
      <w:szCs w:val="18"/>
      <w:lang w:val="en-US" w:eastAsia="nl-NL" w:bidi="ar-SA"/>
    </w:rPr>
  </w:style>
  <w:style w:type="character" w:customStyle="1" w:styleId="Char4">
    <w:name w:val="Char4"/>
    <w:basedOn w:val="Standaardalinea-lettertype"/>
    <w:rsid w:val="006722ED"/>
    <w:rPr>
      <w:rFonts w:ascii="Arial" w:hAnsi="Arial" w:cs="Arial"/>
      <w:sz w:val="18"/>
      <w:szCs w:val="18"/>
      <w:lang w:val="nl-NL" w:eastAsia="nl-NL" w:bidi="ar-SA"/>
    </w:rPr>
  </w:style>
  <w:style w:type="character" w:customStyle="1" w:styleId="Char3">
    <w:name w:val="Char3"/>
    <w:basedOn w:val="Char4"/>
    <w:rsid w:val="006722ED"/>
    <w:rPr>
      <w:rFonts w:ascii="Arial" w:hAnsi="Arial" w:cs="Arial"/>
      <w:i/>
      <w:sz w:val="18"/>
      <w:szCs w:val="18"/>
      <w:lang w:val="nl-NL" w:eastAsia="nl-NL" w:bidi="ar-SA"/>
    </w:rPr>
  </w:style>
  <w:style w:type="character" w:customStyle="1" w:styleId="Char2">
    <w:name w:val="Char2"/>
    <w:basedOn w:val="Char3"/>
    <w:rsid w:val="006722ED"/>
    <w:rPr>
      <w:rFonts w:ascii="Arial" w:hAnsi="Arial" w:cs="Arial"/>
      <w:i/>
      <w:iCs/>
      <w:sz w:val="18"/>
      <w:szCs w:val="18"/>
      <w:lang w:val="en-US" w:eastAsia="nl-NL" w:bidi="ar-SA"/>
    </w:rPr>
  </w:style>
  <w:style w:type="paragraph" w:customStyle="1" w:styleId="Volgnr">
    <w:name w:val="Volgnr"/>
    <w:basedOn w:val="Standaard"/>
    <w:next w:val="Standaard"/>
    <w:link w:val="VolgnrChar"/>
    <w:rsid w:val="006E7F7B"/>
    <w:pPr>
      <w:ind w:left="-851"/>
      <w:outlineLvl w:val="3"/>
    </w:pPr>
    <w:rPr>
      <w:rFonts w:ascii="Arial" w:hAnsi="Arial"/>
      <w:color w:val="000000"/>
      <w:sz w:val="16"/>
      <w:lang w:val="nl"/>
    </w:rPr>
  </w:style>
  <w:style w:type="character" w:customStyle="1" w:styleId="VolgnrChar">
    <w:name w:val="Volgnr Char"/>
    <w:basedOn w:val="Kop4Char"/>
    <w:link w:val="Volgnr"/>
    <w:rsid w:val="006E7F7B"/>
    <w:rPr>
      <w:rFonts w:ascii="Arial" w:hAnsi="Arial"/>
      <w:color w:val="000000"/>
      <w:sz w:val="16"/>
      <w:lang w:val="nl" w:eastAsia="nl-NL"/>
    </w:rPr>
  </w:style>
  <w:style w:type="paragraph" w:customStyle="1" w:styleId="Zieook">
    <w:name w:val="Zie ook"/>
    <w:basedOn w:val="Standaard"/>
    <w:rsid w:val="006E7F7B"/>
    <w:rPr>
      <w:rFonts w:ascii="Arial" w:hAnsi="Arial"/>
      <w:b/>
      <w:sz w:val="16"/>
    </w:rPr>
  </w:style>
  <w:style w:type="paragraph" w:customStyle="1" w:styleId="83Car">
    <w:name w:val="8.3 Car"/>
    <w:basedOn w:val="83"/>
    <w:autoRedefine/>
    <w:rsid w:val="00E43858"/>
    <w:pPr>
      <w:tabs>
        <w:tab w:val="left" w:pos="4253"/>
      </w:tabs>
      <w:spacing w:before="80"/>
      <w:ind w:left="3969" w:hanging="2835"/>
      <w:jc w:val="left"/>
    </w:pPr>
    <w:rPr>
      <w:sz w:val="16"/>
      <w:lang w:val="fr-BE"/>
    </w:rPr>
  </w:style>
  <w:style w:type="paragraph" w:customStyle="1" w:styleId="Lijn">
    <w:name w:val="Lijn"/>
    <w:basedOn w:val="Standaard"/>
    <w:link w:val="LijnChar"/>
    <w:autoRedefine/>
    <w:rsid w:val="006E7F7B"/>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6E7F7B"/>
    <w:rPr>
      <w:rFonts w:ascii="Helvetica" w:hAnsi="Helvetica"/>
      <w:color w:val="000000"/>
      <w:spacing w:val="-2"/>
      <w:sz w:val="16"/>
      <w:lang w:eastAsia="nl-NL"/>
    </w:rPr>
  </w:style>
  <w:style w:type="character" w:customStyle="1" w:styleId="RevisieDatum">
    <w:name w:val="RevisieDatum"/>
    <w:basedOn w:val="Standaardalinea-lettertype"/>
    <w:rsid w:val="006E7F7B"/>
    <w:rPr>
      <w:vanish/>
      <w:color w:val="auto"/>
    </w:rPr>
  </w:style>
  <w:style w:type="character" w:customStyle="1" w:styleId="Referentie">
    <w:name w:val="Referentie"/>
    <w:basedOn w:val="Standaardalinea-lettertype"/>
    <w:rsid w:val="006E7F7B"/>
    <w:rPr>
      <w:color w:val="FF6600"/>
    </w:rPr>
  </w:style>
  <w:style w:type="paragraph" w:customStyle="1" w:styleId="Project">
    <w:name w:val="Project"/>
    <w:basedOn w:val="Standaard"/>
    <w:rsid w:val="006E7F7B"/>
    <w:pPr>
      <w:suppressAutoHyphens/>
    </w:pPr>
    <w:rPr>
      <w:color w:val="800080"/>
      <w:spacing w:val="-3"/>
    </w:rPr>
  </w:style>
  <w:style w:type="character" w:customStyle="1" w:styleId="Post">
    <w:name w:val="Post"/>
    <w:basedOn w:val="Standaardalinea-lettertype"/>
    <w:rsid w:val="006E7F7B"/>
    <w:rPr>
      <w:rFonts w:ascii="Arial" w:hAnsi="Arial" w:cs="Arial"/>
      <w:noProof/>
      <w:color w:val="0000FF"/>
      <w:sz w:val="16"/>
      <w:szCs w:val="16"/>
      <w:lang w:val="fr-FR"/>
    </w:rPr>
  </w:style>
  <w:style w:type="character" w:customStyle="1" w:styleId="OptieChar">
    <w:name w:val="OptieChar"/>
    <w:basedOn w:val="Standaardalinea-lettertype"/>
    <w:rsid w:val="006E7F7B"/>
    <w:rPr>
      <w:color w:val="FF0000"/>
    </w:rPr>
  </w:style>
  <w:style w:type="character" w:customStyle="1" w:styleId="OfwelChar">
    <w:name w:val="OfwelChar"/>
    <w:basedOn w:val="Standaardalinea-lettertype"/>
    <w:rsid w:val="006E7F7B"/>
    <w:rPr>
      <w:color w:val="008080"/>
      <w:lang w:val="nl-BE"/>
    </w:rPr>
  </w:style>
  <w:style w:type="paragraph" w:customStyle="1" w:styleId="MerkPar">
    <w:name w:val="MerkPar"/>
    <w:basedOn w:val="Standaard"/>
    <w:rsid w:val="006E7F7B"/>
    <w:rPr>
      <w:color w:val="FF6600"/>
    </w:rPr>
  </w:style>
  <w:style w:type="character" w:customStyle="1" w:styleId="MerkChar">
    <w:name w:val="MerkChar"/>
    <w:basedOn w:val="Standaardalinea-lettertype"/>
    <w:rsid w:val="006E7F7B"/>
    <w:rPr>
      <w:color w:val="FF6600"/>
    </w:rPr>
  </w:style>
  <w:style w:type="paragraph" w:customStyle="1" w:styleId="Merk1">
    <w:name w:val="Merk1"/>
    <w:basedOn w:val="Volgnr"/>
    <w:next w:val="Kop4"/>
    <w:link w:val="Merk1Char"/>
    <w:rsid w:val="006E7F7B"/>
    <w:pPr>
      <w:spacing w:before="40" w:after="20"/>
    </w:pPr>
    <w:rPr>
      <w:b/>
      <w:color w:val="FF0000"/>
      <w:lang w:val="nl-BE"/>
    </w:rPr>
  </w:style>
  <w:style w:type="character" w:customStyle="1" w:styleId="Merk1Char">
    <w:name w:val="Merk1 Char"/>
    <w:basedOn w:val="VolgnrChar"/>
    <w:link w:val="Merk1"/>
    <w:rsid w:val="006E7F7B"/>
    <w:rPr>
      <w:rFonts w:ascii="Arial" w:hAnsi="Arial"/>
      <w:b/>
      <w:color w:val="FF0000"/>
      <w:sz w:val="16"/>
      <w:lang w:val="nl" w:eastAsia="nl-NL"/>
    </w:rPr>
  </w:style>
  <w:style w:type="character" w:customStyle="1" w:styleId="Merk">
    <w:name w:val="Merk"/>
    <w:basedOn w:val="Standaardalinea-lettertype"/>
    <w:rsid w:val="006E7F7B"/>
    <w:rPr>
      <w:rFonts w:ascii="Helvetica" w:hAnsi="Helvetica"/>
      <w:b/>
      <w:noProof w:val="0"/>
      <w:color w:val="FF0000"/>
      <w:lang w:val="nl-NL"/>
    </w:rPr>
  </w:style>
  <w:style w:type="character" w:customStyle="1" w:styleId="MeetChar">
    <w:name w:val="MeetChar"/>
    <w:basedOn w:val="Standaardalinea-lettertype"/>
    <w:rsid w:val="006E7F7B"/>
    <w:rPr>
      <w:b/>
      <w:color w:val="008080"/>
    </w:rPr>
  </w:style>
  <w:style w:type="paragraph" w:customStyle="1" w:styleId="80">
    <w:name w:val="8.0"/>
    <w:basedOn w:val="Standaard"/>
    <w:link w:val="80Char"/>
    <w:autoRedefine/>
    <w:rsid w:val="007D3625"/>
    <w:pPr>
      <w:tabs>
        <w:tab w:val="left" w:pos="284"/>
      </w:tabs>
      <w:spacing w:before="20" w:after="40"/>
      <w:ind w:left="567"/>
    </w:pPr>
    <w:rPr>
      <w:rFonts w:ascii="Arial" w:hAnsi="Arial" w:cs="Arial"/>
      <w:color w:val="000000" w:themeColor="text1"/>
      <w:sz w:val="18"/>
      <w:szCs w:val="18"/>
    </w:rPr>
  </w:style>
  <w:style w:type="character" w:customStyle="1" w:styleId="80Char">
    <w:name w:val="8.0 Char"/>
    <w:basedOn w:val="Standaardalinea-lettertype"/>
    <w:link w:val="80"/>
    <w:rsid w:val="007D3625"/>
    <w:rPr>
      <w:rFonts w:ascii="Arial" w:hAnsi="Arial" w:cs="Arial"/>
      <w:color w:val="000000" w:themeColor="text1"/>
      <w:sz w:val="18"/>
      <w:szCs w:val="18"/>
    </w:rPr>
  </w:style>
  <w:style w:type="paragraph" w:customStyle="1" w:styleId="81">
    <w:name w:val="8.1"/>
    <w:basedOn w:val="Standaard"/>
    <w:link w:val="81Char"/>
    <w:rsid w:val="006E7F7B"/>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6E7F7B"/>
    <w:rPr>
      <w:rFonts w:ascii="Arial" w:hAnsi="Arial" w:cs="Arial"/>
      <w:sz w:val="18"/>
      <w:szCs w:val="18"/>
      <w:lang w:eastAsia="nl-NL"/>
    </w:rPr>
  </w:style>
  <w:style w:type="paragraph" w:customStyle="1" w:styleId="81Def">
    <w:name w:val="8.1 Def"/>
    <w:basedOn w:val="81"/>
    <w:rsid w:val="006E7F7B"/>
    <w:rPr>
      <w:i/>
      <w:color w:val="808080"/>
      <w:sz w:val="16"/>
    </w:rPr>
  </w:style>
  <w:style w:type="paragraph" w:customStyle="1" w:styleId="81linkDeel">
    <w:name w:val="8.1 link Deel"/>
    <w:basedOn w:val="Standaard"/>
    <w:autoRedefine/>
    <w:rsid w:val="006E7F7B"/>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6E7F7B"/>
    <w:pPr>
      <w:outlineLvl w:val="6"/>
    </w:pPr>
  </w:style>
  <w:style w:type="paragraph" w:customStyle="1" w:styleId="81linkLot">
    <w:name w:val="8.1 link Lot"/>
    <w:basedOn w:val="Standaard"/>
    <w:autoRedefine/>
    <w:rsid w:val="006E7F7B"/>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6E7F7B"/>
    <w:pPr>
      <w:outlineLvl w:val="7"/>
    </w:pPr>
  </w:style>
  <w:style w:type="paragraph" w:customStyle="1" w:styleId="81link1">
    <w:name w:val="8.1 link1"/>
    <w:basedOn w:val="81"/>
    <w:rsid w:val="006E7F7B"/>
    <w:pPr>
      <w:tabs>
        <w:tab w:val="left" w:pos="1560"/>
      </w:tabs>
    </w:pPr>
    <w:rPr>
      <w:color w:val="000000"/>
      <w:sz w:val="16"/>
      <w:lang w:eastAsia="en-US"/>
    </w:rPr>
  </w:style>
  <w:style w:type="paragraph" w:customStyle="1" w:styleId="82">
    <w:name w:val="8.2"/>
    <w:basedOn w:val="81"/>
    <w:link w:val="82Char1"/>
    <w:rsid w:val="006E7F7B"/>
    <w:pPr>
      <w:tabs>
        <w:tab w:val="clear" w:pos="851"/>
        <w:tab w:val="left" w:pos="1134"/>
      </w:tabs>
      <w:ind w:left="1135"/>
    </w:pPr>
  </w:style>
  <w:style w:type="character" w:customStyle="1" w:styleId="82Char1">
    <w:name w:val="8.2 Char1"/>
    <w:basedOn w:val="81Char"/>
    <w:link w:val="82"/>
    <w:rsid w:val="006E7F7B"/>
    <w:rPr>
      <w:rFonts w:ascii="Arial" w:hAnsi="Arial" w:cs="Arial"/>
      <w:sz w:val="18"/>
      <w:szCs w:val="18"/>
      <w:lang w:eastAsia="nl-NL"/>
    </w:rPr>
  </w:style>
  <w:style w:type="paragraph" w:customStyle="1" w:styleId="82link2">
    <w:name w:val="8.2 link 2"/>
    <w:basedOn w:val="81link1"/>
    <w:rsid w:val="006E7F7B"/>
    <w:pPr>
      <w:tabs>
        <w:tab w:val="clear" w:pos="851"/>
        <w:tab w:val="left" w:pos="1134"/>
        <w:tab w:val="left" w:pos="1843"/>
        <w:tab w:val="left" w:pos="2552"/>
      </w:tabs>
      <w:ind w:left="1135"/>
    </w:pPr>
    <w:rPr>
      <w:color w:val="auto"/>
    </w:rPr>
  </w:style>
  <w:style w:type="paragraph" w:customStyle="1" w:styleId="82link3">
    <w:name w:val="8.2 link 3"/>
    <w:basedOn w:val="82link2"/>
    <w:rsid w:val="006E7F7B"/>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6E7F7B"/>
    <w:pPr>
      <w:ind w:firstLine="0"/>
      <w:outlineLvl w:val="8"/>
    </w:pPr>
    <w:rPr>
      <w:color w:val="800000"/>
    </w:rPr>
  </w:style>
  <w:style w:type="paragraph" w:customStyle="1" w:styleId="83">
    <w:name w:val="8.3"/>
    <w:basedOn w:val="82"/>
    <w:link w:val="83Char1"/>
    <w:rsid w:val="006E7F7B"/>
    <w:pPr>
      <w:tabs>
        <w:tab w:val="clear" w:pos="1134"/>
        <w:tab w:val="left" w:pos="1418"/>
      </w:tabs>
      <w:ind w:left="1418"/>
    </w:pPr>
  </w:style>
  <w:style w:type="character" w:customStyle="1" w:styleId="83Char1">
    <w:name w:val="8.3 Char1"/>
    <w:basedOn w:val="82Char1"/>
    <w:link w:val="83"/>
    <w:rsid w:val="006E7F7B"/>
    <w:rPr>
      <w:rFonts w:ascii="Arial" w:hAnsi="Arial" w:cs="Arial"/>
      <w:sz w:val="18"/>
      <w:szCs w:val="18"/>
      <w:lang w:eastAsia="nl-NL"/>
    </w:rPr>
  </w:style>
  <w:style w:type="paragraph" w:customStyle="1" w:styleId="83Kenm">
    <w:name w:val="8.3 Kenm"/>
    <w:basedOn w:val="83"/>
    <w:link w:val="83KenmChar"/>
    <w:autoRedefine/>
    <w:rsid w:val="006E7F7B"/>
    <w:pPr>
      <w:tabs>
        <w:tab w:val="left" w:pos="4253"/>
      </w:tabs>
      <w:spacing w:before="80"/>
      <w:ind w:left="3969" w:hanging="2835"/>
      <w:jc w:val="left"/>
    </w:pPr>
    <w:rPr>
      <w:sz w:val="16"/>
      <w:lang w:val="nl-NL"/>
    </w:rPr>
  </w:style>
  <w:style w:type="character" w:customStyle="1" w:styleId="83KenmChar">
    <w:name w:val="8.3 Kenm Char"/>
    <w:basedOn w:val="83Char1"/>
    <w:link w:val="83Kenm"/>
    <w:rsid w:val="00BE1FAC"/>
    <w:rPr>
      <w:rFonts w:ascii="Arial" w:hAnsi="Arial" w:cs="Arial"/>
      <w:sz w:val="16"/>
      <w:szCs w:val="18"/>
      <w:lang w:val="nl-NL" w:eastAsia="nl-NL"/>
    </w:rPr>
  </w:style>
  <w:style w:type="paragraph" w:customStyle="1" w:styleId="83KenmCursiefGrijs-50">
    <w:name w:val="8.3 Kenm + Cursief Grijs-50%"/>
    <w:basedOn w:val="83Kenm"/>
    <w:link w:val="83KenmCursiefGrijs-50Char"/>
    <w:rsid w:val="006E7F7B"/>
    <w:rPr>
      <w:bCs/>
      <w:i/>
      <w:iCs/>
      <w:color w:val="808080"/>
    </w:rPr>
  </w:style>
  <w:style w:type="character" w:customStyle="1" w:styleId="83KenmCursiefGrijs-50Char">
    <w:name w:val="8.3 Kenm + Cursief Grijs-50% Char"/>
    <w:basedOn w:val="Standaardalinea-lettertype"/>
    <w:link w:val="83KenmCursiefGrijs-50"/>
    <w:rsid w:val="006E7F7B"/>
    <w:rPr>
      <w:rFonts w:ascii="Arial" w:hAnsi="Arial" w:cs="Arial"/>
      <w:bCs/>
      <w:i/>
      <w:iCs/>
      <w:color w:val="808080"/>
      <w:sz w:val="16"/>
      <w:szCs w:val="18"/>
      <w:lang w:val="nl-NL" w:eastAsia="nl-NL"/>
    </w:rPr>
  </w:style>
  <w:style w:type="paragraph" w:customStyle="1" w:styleId="83ProM2">
    <w:name w:val="8.3 Pro M2"/>
    <w:basedOn w:val="83ProM"/>
    <w:rsid w:val="006E7F7B"/>
    <w:pPr>
      <w:tabs>
        <w:tab w:val="clear" w:pos="1418"/>
        <w:tab w:val="left" w:pos="1701"/>
      </w:tabs>
      <w:ind w:left="1701"/>
    </w:pPr>
    <w:rPr>
      <w:snapToGrid w:val="0"/>
    </w:rPr>
  </w:style>
  <w:style w:type="paragraph" w:customStyle="1" w:styleId="83ProM3">
    <w:name w:val="8.3 Pro M3"/>
    <w:basedOn w:val="83ProM2"/>
    <w:rsid w:val="006E7F7B"/>
    <w:pPr>
      <w:ind w:left="1985"/>
    </w:pPr>
    <w:rPr>
      <w:lang w:val="nl-NL"/>
    </w:rPr>
  </w:style>
  <w:style w:type="paragraph" w:customStyle="1" w:styleId="84">
    <w:name w:val="8.4"/>
    <w:basedOn w:val="83"/>
    <w:rsid w:val="006E7F7B"/>
    <w:pPr>
      <w:tabs>
        <w:tab w:val="clear" w:pos="1418"/>
        <w:tab w:val="left" w:pos="1701"/>
      </w:tabs>
      <w:ind w:left="1702"/>
    </w:pPr>
  </w:style>
  <w:style w:type="paragraph" w:customStyle="1" w:styleId="Bestek">
    <w:name w:val="Bestek"/>
    <w:basedOn w:val="Standaard"/>
    <w:rsid w:val="006E7F7B"/>
    <w:pPr>
      <w:ind w:left="-851"/>
    </w:pPr>
    <w:rPr>
      <w:rFonts w:ascii="Arial" w:hAnsi="Arial"/>
      <w:b/>
      <w:color w:val="FF0000"/>
    </w:rPr>
  </w:style>
  <w:style w:type="paragraph" w:customStyle="1" w:styleId="Deel">
    <w:name w:val="Deel"/>
    <w:basedOn w:val="Standaard"/>
    <w:autoRedefine/>
    <w:rsid w:val="006E7F7B"/>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6E7F7B"/>
    <w:pPr>
      <w:shd w:val="clear" w:color="auto" w:fill="000080"/>
    </w:pPr>
    <w:rPr>
      <w:rFonts w:ascii="Geneva" w:hAnsi="Geneva"/>
    </w:rPr>
  </w:style>
  <w:style w:type="paragraph" w:styleId="Eindnoottekst">
    <w:name w:val="endnote text"/>
    <w:basedOn w:val="Standaard"/>
    <w:semiHidden/>
    <w:rsid w:val="006E7F7B"/>
  </w:style>
  <w:style w:type="paragraph" w:customStyle="1" w:styleId="FACULT">
    <w:name w:val="FACULT"/>
    <w:basedOn w:val="Standaard"/>
    <w:next w:val="Standaard"/>
    <w:rsid w:val="006E7F7B"/>
    <w:rPr>
      <w:color w:val="0000FF"/>
    </w:rPr>
  </w:style>
  <w:style w:type="paragraph" w:customStyle="1" w:styleId="FACULT-1">
    <w:name w:val="FACULT  -1"/>
    <w:basedOn w:val="FACULT"/>
    <w:rsid w:val="006E7F7B"/>
    <w:pPr>
      <w:ind w:left="851"/>
    </w:pPr>
  </w:style>
  <w:style w:type="paragraph" w:customStyle="1" w:styleId="FACULT-2">
    <w:name w:val="FACULT  -2"/>
    <w:basedOn w:val="Standaard"/>
    <w:rsid w:val="006E7F7B"/>
    <w:pPr>
      <w:ind w:left="1701"/>
    </w:pPr>
    <w:rPr>
      <w:color w:val="0000FF"/>
    </w:rPr>
  </w:style>
  <w:style w:type="character" w:customStyle="1" w:styleId="FacultChar">
    <w:name w:val="FacultChar"/>
    <w:basedOn w:val="Standaardalinea-lettertype"/>
    <w:rsid w:val="006E7F7B"/>
    <w:rPr>
      <w:color w:val="0000FF"/>
    </w:rPr>
  </w:style>
  <w:style w:type="character" w:styleId="GevolgdeHyperlink">
    <w:name w:val="FollowedHyperlink"/>
    <w:basedOn w:val="Standaardalinea-lettertype"/>
    <w:rsid w:val="006E7F7B"/>
    <w:rPr>
      <w:color w:val="800080"/>
      <w:u w:val="single"/>
    </w:rPr>
  </w:style>
  <w:style w:type="paragraph" w:customStyle="1" w:styleId="Hoofdgroep">
    <w:name w:val="Hoofdgroep"/>
    <w:basedOn w:val="Hoofdstuk"/>
    <w:link w:val="HoofdgroepChar"/>
    <w:rsid w:val="006E7F7B"/>
    <w:pPr>
      <w:outlineLvl w:val="1"/>
    </w:pPr>
    <w:rPr>
      <w:rFonts w:ascii="Helvetica" w:hAnsi="Helvetica"/>
      <w:b w:val="0"/>
      <w:color w:val="0000FF"/>
    </w:rPr>
  </w:style>
  <w:style w:type="character" w:customStyle="1" w:styleId="HoofdgroepChar">
    <w:name w:val="Hoofdgroep Char"/>
    <w:basedOn w:val="HoofdstukChar"/>
    <w:link w:val="Hoofdgroep"/>
    <w:rsid w:val="00524530"/>
    <w:rPr>
      <w:rFonts w:ascii="Helvetica" w:hAnsi="Helvetica"/>
      <w:b/>
      <w:color w:val="0000FF"/>
      <w:sz w:val="18"/>
      <w:lang w:eastAsia="nl-NL"/>
    </w:rPr>
  </w:style>
  <w:style w:type="character" w:styleId="Hyperlink">
    <w:name w:val="Hyperlink"/>
    <w:basedOn w:val="Standaardalinea-lettertype"/>
    <w:rsid w:val="006E7F7B"/>
    <w:rPr>
      <w:color w:val="0000FF"/>
      <w:u w:val="single"/>
    </w:rPr>
  </w:style>
  <w:style w:type="paragraph" w:styleId="Inhopg1">
    <w:name w:val="toc 1"/>
    <w:basedOn w:val="Standaard"/>
    <w:next w:val="Standaard"/>
    <w:rsid w:val="006E7F7B"/>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6E7F7B"/>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6E7F7B"/>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6E7F7B"/>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6E7F7B"/>
    <w:rPr>
      <w:noProof/>
      <w:sz w:val="16"/>
      <w:szCs w:val="24"/>
      <w:lang w:val="nl-NL" w:eastAsia="nl-NL"/>
    </w:rPr>
  </w:style>
  <w:style w:type="character" w:customStyle="1" w:styleId="Char">
    <w:name w:val="Char"/>
    <w:basedOn w:val="Standaardalinea-lettertype"/>
    <w:rsid w:val="006722ED"/>
    <w:rPr>
      <w:rFonts w:ascii="Arial" w:hAnsi="Arial" w:cs="Arial"/>
      <w:noProof/>
      <w:sz w:val="16"/>
      <w:szCs w:val="24"/>
      <w:lang w:val="nl-NL" w:eastAsia="nl-NL" w:bidi="ar-SA"/>
    </w:rPr>
  </w:style>
  <w:style w:type="paragraph" w:styleId="Inhopg5">
    <w:name w:val="toc 5"/>
    <w:basedOn w:val="Standaard"/>
    <w:next w:val="Standaard"/>
    <w:rsid w:val="006E7F7B"/>
    <w:pPr>
      <w:tabs>
        <w:tab w:val="right" w:leader="dot" w:pos="8505"/>
      </w:tabs>
      <w:ind w:left="960"/>
    </w:pPr>
    <w:rPr>
      <w:sz w:val="16"/>
    </w:rPr>
  </w:style>
  <w:style w:type="paragraph" w:styleId="Inhopg6">
    <w:name w:val="toc 6"/>
    <w:basedOn w:val="Standaard"/>
    <w:next w:val="Standaard"/>
    <w:autoRedefine/>
    <w:semiHidden/>
    <w:rsid w:val="006E7F7B"/>
    <w:pPr>
      <w:ind w:left="1200"/>
    </w:pPr>
    <w:rPr>
      <w:sz w:val="16"/>
    </w:rPr>
  </w:style>
  <w:style w:type="paragraph" w:styleId="Inhopg7">
    <w:name w:val="toc 7"/>
    <w:basedOn w:val="Standaard"/>
    <w:next w:val="Standaard"/>
    <w:autoRedefine/>
    <w:semiHidden/>
    <w:rsid w:val="006E7F7B"/>
    <w:pPr>
      <w:ind w:left="1440"/>
    </w:pPr>
  </w:style>
  <w:style w:type="paragraph" w:styleId="Inhopg8">
    <w:name w:val="toc 8"/>
    <w:basedOn w:val="Standaard"/>
    <w:next w:val="Standaard"/>
    <w:autoRedefine/>
    <w:semiHidden/>
    <w:rsid w:val="006E7F7B"/>
    <w:pPr>
      <w:ind w:left="1680"/>
    </w:pPr>
  </w:style>
  <w:style w:type="paragraph" w:styleId="Inhopg9">
    <w:name w:val="toc 9"/>
    <w:basedOn w:val="Standaard"/>
    <w:next w:val="Standaard"/>
    <w:semiHidden/>
    <w:rsid w:val="006E7F7B"/>
    <w:pPr>
      <w:tabs>
        <w:tab w:val="left" w:pos="851"/>
        <w:tab w:val="left" w:pos="7371"/>
        <w:tab w:val="left" w:pos="7938"/>
        <w:tab w:val="right" w:leader="dot" w:pos="9639"/>
      </w:tabs>
    </w:pPr>
    <w:rPr>
      <w:sz w:val="16"/>
    </w:rPr>
  </w:style>
  <w:style w:type="paragraph" w:customStyle="1" w:styleId="83Normes">
    <w:name w:val="8.3 Normes"/>
    <w:basedOn w:val="83Car"/>
    <w:link w:val="83NormesChar"/>
    <w:rsid w:val="00E43858"/>
    <w:pPr>
      <w:tabs>
        <w:tab w:val="clear" w:pos="4253"/>
      </w:tabs>
      <w:ind w:left="4082" w:hanging="113"/>
    </w:pPr>
    <w:rPr>
      <w:color w:val="008000"/>
    </w:rPr>
  </w:style>
  <w:style w:type="character" w:customStyle="1" w:styleId="Char1">
    <w:name w:val="Char1"/>
    <w:basedOn w:val="Standaardalinea-lettertype"/>
    <w:rsid w:val="006722ED"/>
    <w:rPr>
      <w:rFonts w:ascii="Arial" w:hAnsi="Arial" w:cs="Arial"/>
      <w:i/>
      <w:color w:val="999999"/>
      <w:sz w:val="16"/>
      <w:szCs w:val="22"/>
      <w:lang w:val="en-US" w:eastAsia="nl-NL" w:bidi="ar-SA"/>
    </w:rPr>
  </w:style>
  <w:style w:type="paragraph" w:customStyle="1" w:styleId="83Normen">
    <w:name w:val="8.3 Normen"/>
    <w:basedOn w:val="83Kenm"/>
    <w:link w:val="83NormenChar"/>
    <w:rsid w:val="006E7F7B"/>
    <w:pPr>
      <w:tabs>
        <w:tab w:val="clear" w:pos="4253"/>
      </w:tabs>
      <w:ind w:left="4082" w:hanging="113"/>
    </w:pPr>
    <w:rPr>
      <w:b/>
      <w:color w:val="008000"/>
    </w:rPr>
  </w:style>
  <w:style w:type="character" w:customStyle="1" w:styleId="83NormenChar">
    <w:name w:val="8.3 Normen Char"/>
    <w:basedOn w:val="Standaardalinea-lettertype"/>
    <w:link w:val="83Normen"/>
    <w:rsid w:val="006E7F7B"/>
    <w:rPr>
      <w:rFonts w:ascii="Arial" w:hAnsi="Arial" w:cs="Arial"/>
      <w:b/>
      <w:color w:val="008000"/>
      <w:sz w:val="16"/>
      <w:szCs w:val="18"/>
      <w:lang w:val="nl-NL" w:eastAsia="nl-NL"/>
    </w:rPr>
  </w:style>
  <w:style w:type="paragraph" w:customStyle="1" w:styleId="Link">
    <w:name w:val="Link"/>
    <w:autoRedefine/>
    <w:rsid w:val="006E7F7B"/>
    <w:pPr>
      <w:ind w:left="-851"/>
    </w:pPr>
    <w:rPr>
      <w:rFonts w:ascii="Arial" w:hAnsi="Arial" w:cs="Arial"/>
      <w:bCs/>
      <w:color w:val="0000FF"/>
      <w:sz w:val="18"/>
      <w:szCs w:val="24"/>
      <w:lang w:val="nl-NL"/>
    </w:rPr>
  </w:style>
  <w:style w:type="character" w:customStyle="1" w:styleId="Verdana6ptVet">
    <w:name w:val="Verdana 6 pt Vet"/>
    <w:basedOn w:val="Standaardalinea-lettertype"/>
    <w:semiHidden/>
    <w:rsid w:val="006E7F7B"/>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6E7F7B"/>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6E7F7B"/>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6E7F7B"/>
    <w:pPr>
      <w:spacing w:line="168" w:lineRule="atLeast"/>
    </w:pPr>
    <w:rPr>
      <w:rFonts w:ascii="Verdana" w:hAnsi="Verdana"/>
      <w:color w:val="000000"/>
      <w:sz w:val="16"/>
      <w:szCs w:val="12"/>
    </w:rPr>
  </w:style>
  <w:style w:type="paragraph" w:customStyle="1" w:styleId="Verdana6pt">
    <w:name w:val="Verdana 6 pt"/>
    <w:basedOn w:val="Standaard"/>
    <w:semiHidden/>
    <w:rsid w:val="006E7F7B"/>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6E7F7B"/>
    <w:pPr>
      <w:spacing w:before="60" w:after="60"/>
      <w:ind w:left="567" w:hanging="1418"/>
    </w:pPr>
    <w:rPr>
      <w:b w:val="0"/>
      <w:color w:val="0000FF"/>
    </w:rPr>
  </w:style>
  <w:style w:type="paragraph" w:customStyle="1" w:styleId="Meting">
    <w:name w:val="Meting"/>
    <w:basedOn w:val="Standaard"/>
    <w:rsid w:val="006E7F7B"/>
    <w:pPr>
      <w:ind w:left="1418" w:hanging="1418"/>
    </w:pPr>
  </w:style>
  <w:style w:type="paragraph" w:customStyle="1" w:styleId="Nota">
    <w:name w:val="Nota"/>
    <w:basedOn w:val="Standaard"/>
    <w:rsid w:val="006E7F7B"/>
    <w:rPr>
      <w:spacing w:val="-3"/>
      <w:lang w:val="en-US"/>
    </w:rPr>
  </w:style>
  <w:style w:type="paragraph" w:customStyle="1" w:styleId="OFWEL">
    <w:name w:val="OFWEL"/>
    <w:basedOn w:val="Standaard"/>
    <w:next w:val="Standaard"/>
    <w:link w:val="OFWELChar0"/>
    <w:rsid w:val="006E7F7B"/>
    <w:pPr>
      <w:jc w:val="left"/>
    </w:pPr>
    <w:rPr>
      <w:color w:val="008080"/>
    </w:rPr>
  </w:style>
  <w:style w:type="character" w:customStyle="1" w:styleId="OFWELChar0">
    <w:name w:val="OFWEL Char"/>
    <w:basedOn w:val="Standaardalinea-lettertype"/>
    <w:link w:val="OFWEL"/>
    <w:rsid w:val="00841508"/>
    <w:rPr>
      <w:color w:val="008080"/>
      <w:lang w:eastAsia="nl-NL"/>
    </w:rPr>
  </w:style>
  <w:style w:type="paragraph" w:customStyle="1" w:styleId="OFWEL-1">
    <w:name w:val="OFWEL -1"/>
    <w:basedOn w:val="OFWEL"/>
    <w:rsid w:val="006E7F7B"/>
    <w:pPr>
      <w:ind w:left="851"/>
    </w:pPr>
    <w:rPr>
      <w:spacing w:val="-3"/>
    </w:rPr>
  </w:style>
  <w:style w:type="paragraph" w:customStyle="1" w:styleId="OFWEL-2">
    <w:name w:val="OFWEL -2"/>
    <w:basedOn w:val="OFWEL-1"/>
    <w:rsid w:val="006E7F7B"/>
    <w:pPr>
      <w:ind w:left="1701"/>
    </w:pPr>
  </w:style>
  <w:style w:type="paragraph" w:customStyle="1" w:styleId="OFWEL-3">
    <w:name w:val="OFWEL -3"/>
    <w:basedOn w:val="OFWEL-2"/>
    <w:rsid w:val="006E7F7B"/>
    <w:pPr>
      <w:ind w:left="2552"/>
    </w:pPr>
  </w:style>
  <w:style w:type="character" w:customStyle="1" w:styleId="Revisie1">
    <w:name w:val="Revisie1"/>
    <w:basedOn w:val="Standaardalinea-lettertype"/>
    <w:rsid w:val="006E7F7B"/>
    <w:rPr>
      <w:color w:val="008080"/>
    </w:rPr>
  </w:style>
  <w:style w:type="character" w:customStyle="1" w:styleId="TekstopmerkingChar">
    <w:name w:val="Tekst opmerking Char"/>
    <w:basedOn w:val="Standaardalinea-lettertype"/>
    <w:link w:val="Tekstopmerking"/>
    <w:semiHidden/>
    <w:rsid w:val="00A256BB"/>
  </w:style>
  <w:style w:type="paragraph" w:styleId="Tekstopmerking">
    <w:name w:val="annotation text"/>
    <w:basedOn w:val="Standaard"/>
    <w:link w:val="TekstopmerkingChar"/>
    <w:semiHidden/>
    <w:rsid w:val="000B66A1"/>
    <w:pPr>
      <w:jc w:val="left"/>
    </w:pPr>
    <w:rPr>
      <w:lang w:val="nl-NL"/>
    </w:rPr>
  </w:style>
  <w:style w:type="paragraph" w:styleId="Standaardinspringing">
    <w:name w:val="Normal Indent"/>
    <w:basedOn w:val="Standaard"/>
    <w:semiHidden/>
    <w:rsid w:val="006E7F7B"/>
    <w:pPr>
      <w:ind w:left="1418"/>
    </w:pPr>
  </w:style>
  <w:style w:type="paragraph" w:styleId="Voettekst">
    <w:name w:val="footer"/>
    <w:basedOn w:val="Standaard"/>
    <w:rsid w:val="006E7F7B"/>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6E7F7B"/>
    <w:pPr>
      <w:spacing w:line="168" w:lineRule="atLeast"/>
      <w:jc w:val="center"/>
    </w:pPr>
    <w:rPr>
      <w:rFonts w:ascii="Verdana" w:hAnsi="Verdana"/>
      <w:b/>
      <w:bCs/>
      <w:color w:val="000000"/>
      <w:sz w:val="16"/>
    </w:rPr>
  </w:style>
  <w:style w:type="paragraph" w:styleId="Koptekst">
    <w:name w:val="header"/>
    <w:basedOn w:val="Standaard"/>
    <w:rsid w:val="006E7F7B"/>
    <w:pPr>
      <w:tabs>
        <w:tab w:val="center" w:pos="4536"/>
        <w:tab w:val="right" w:pos="9072"/>
      </w:tabs>
    </w:pPr>
  </w:style>
  <w:style w:type="character" w:styleId="Verwijzingopmerking">
    <w:name w:val="annotation reference"/>
    <w:basedOn w:val="Standaardalinea-lettertype"/>
    <w:semiHidden/>
    <w:rsid w:val="000B66A1"/>
    <w:rPr>
      <w:sz w:val="16"/>
      <w:szCs w:val="16"/>
    </w:rPr>
  </w:style>
  <w:style w:type="paragraph" w:styleId="Ballontekst">
    <w:name w:val="Balloon Text"/>
    <w:basedOn w:val="Standaard"/>
    <w:link w:val="BallontekstChar"/>
    <w:uiPriority w:val="99"/>
    <w:semiHidden/>
    <w:unhideWhenUsed/>
    <w:rsid w:val="006E7F7B"/>
    <w:rPr>
      <w:rFonts w:ascii="Tahoma" w:hAnsi="Tahoma" w:cs="Tahoma"/>
      <w:sz w:val="16"/>
      <w:szCs w:val="16"/>
    </w:rPr>
  </w:style>
  <w:style w:type="character" w:customStyle="1" w:styleId="BallontekstChar">
    <w:name w:val="Ballontekst Char"/>
    <w:basedOn w:val="Standaardalinea-lettertype"/>
    <w:link w:val="Ballontekst"/>
    <w:uiPriority w:val="99"/>
    <w:semiHidden/>
    <w:rsid w:val="006E7F7B"/>
    <w:rPr>
      <w:rFonts w:ascii="Tahoma" w:hAnsi="Tahoma" w:cs="Tahoma"/>
      <w:sz w:val="16"/>
      <w:szCs w:val="16"/>
      <w:lang w:eastAsia="nl-NL"/>
    </w:rPr>
  </w:style>
  <w:style w:type="character" w:customStyle="1" w:styleId="SfbCodeChar">
    <w:name w:val="Sfb_Code Char"/>
    <w:basedOn w:val="Standaardalinea-lettertype"/>
    <w:link w:val="SfbCode"/>
    <w:rsid w:val="006E7F7B"/>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6E7F7B"/>
    <w:pPr>
      <w:spacing w:before="20" w:after="40"/>
      <w:ind w:left="567"/>
    </w:pPr>
    <w:rPr>
      <w:rFonts w:ascii="Arial" w:hAnsi="Arial" w:cs="Arial"/>
      <w:b/>
      <w:snapToGrid w:val="0"/>
      <w:color w:val="FF0000"/>
      <w:sz w:val="18"/>
      <w:szCs w:val="18"/>
    </w:rPr>
  </w:style>
  <w:style w:type="character" w:styleId="Zwaar">
    <w:name w:val="Strong"/>
    <w:basedOn w:val="Standaardalinea-lettertype"/>
    <w:uiPriority w:val="22"/>
    <w:qFormat/>
    <w:rsid w:val="005F697E"/>
    <w:rPr>
      <w:b/>
      <w:bCs/>
    </w:rPr>
  </w:style>
  <w:style w:type="paragraph" w:customStyle="1" w:styleId="Kop5Blauw">
    <w:name w:val="Kop 5 + Blauw"/>
    <w:basedOn w:val="Kop5"/>
    <w:link w:val="Kop5BlauwChar"/>
    <w:rsid w:val="006E7F7B"/>
    <w:rPr>
      <w:color w:val="0000FF"/>
    </w:rPr>
  </w:style>
  <w:style w:type="character" w:customStyle="1" w:styleId="Kop5BlauwChar">
    <w:name w:val="Kop 5 + Blauw Char"/>
    <w:basedOn w:val="Kop5Char"/>
    <w:link w:val="Kop5Blauw"/>
    <w:rsid w:val="006E7F7B"/>
    <w:rPr>
      <w:rFonts w:ascii="Arial" w:hAnsi="Arial"/>
      <w:b/>
      <w:bCs/>
      <w:color w:val="0000FF"/>
      <w:sz w:val="18"/>
      <w:lang w:val="en-US" w:eastAsia="nl-NL"/>
    </w:rPr>
  </w:style>
  <w:style w:type="character" w:customStyle="1" w:styleId="83NormesChar">
    <w:name w:val="8.3 Normes Char"/>
    <w:basedOn w:val="Standaardalinea-lettertype"/>
    <w:link w:val="83Normes"/>
    <w:rsid w:val="00E43858"/>
    <w:rPr>
      <w:rFonts w:ascii="Arial" w:hAnsi="Arial" w:cs="Arial"/>
      <w:color w:val="008000"/>
      <w:sz w:val="16"/>
      <w:szCs w:val="18"/>
      <w:lang w:val="fr-BE"/>
    </w:rPr>
  </w:style>
  <w:style w:type="character" w:customStyle="1" w:styleId="OptionCar">
    <w:name w:val="OptionCar"/>
    <w:basedOn w:val="Standaardalinea-lettertype"/>
    <w:rsid w:val="00E43858"/>
    <w:rPr>
      <w:color w:val="FF0000"/>
    </w:rPr>
  </w:style>
  <w:style w:type="paragraph" w:customStyle="1" w:styleId="83CarCursiefGrijs-50">
    <w:name w:val="8.3 Car + Cursief Grijs-50%"/>
    <w:basedOn w:val="83Car"/>
    <w:link w:val="83CarCursiefGrijs-50Char"/>
    <w:rsid w:val="00E43858"/>
    <w:rPr>
      <w:rFonts w:eastAsia="New York" w:cs="Times New Roman"/>
      <w:bCs/>
      <w:i/>
      <w:iCs/>
      <w:color w:val="808080"/>
      <w:lang w:val="x-none" w:eastAsia="x-none"/>
    </w:rPr>
  </w:style>
  <w:style w:type="character" w:customStyle="1" w:styleId="83CarCursiefGrijs-50Char">
    <w:name w:val="8.3 Car + Cursief Grijs-50% Char"/>
    <w:link w:val="83CarCursiefGrijs-50"/>
    <w:rsid w:val="00E43858"/>
    <w:rPr>
      <w:rFonts w:ascii="Arial" w:eastAsia="New York" w:hAnsi="Arial" w:cs="Arial"/>
      <w:bCs/>
      <w:i/>
      <w:iCs/>
      <w:color w:val="808080"/>
      <w:sz w:val="16"/>
      <w:szCs w:val="18"/>
    </w:rPr>
  </w:style>
  <w:style w:type="paragraph" w:customStyle="1" w:styleId="Kop4Rood">
    <w:name w:val="Kop 4 + Rood"/>
    <w:basedOn w:val="Kop4"/>
    <w:link w:val="Kop4RoodChar"/>
    <w:rsid w:val="006E7F7B"/>
    <w:rPr>
      <w:bCs/>
      <w:color w:val="FF0000"/>
    </w:rPr>
  </w:style>
  <w:style w:type="character" w:customStyle="1" w:styleId="Kop4RoodChar">
    <w:name w:val="Kop 4 + Rood Char"/>
    <w:basedOn w:val="Kop4Char"/>
    <w:link w:val="Kop4Rood"/>
    <w:rsid w:val="006E7F7B"/>
    <w:rPr>
      <w:rFonts w:ascii="Arial" w:hAnsi="Arial"/>
      <w:bCs/>
      <w:color w:val="FF0000"/>
      <w:sz w:val="16"/>
      <w:lang w:val="nl-NL" w:eastAsia="nl-NL"/>
    </w:rPr>
  </w:style>
  <w:style w:type="paragraph" w:customStyle="1" w:styleId="SfBCode0">
    <w:name w:val="SfB_Code"/>
    <w:basedOn w:val="Standaard"/>
    <w:rsid w:val="006E7F7B"/>
  </w:style>
  <w:style w:type="paragraph" w:customStyle="1" w:styleId="80FR">
    <w:name w:val="8.0 FR"/>
    <w:basedOn w:val="Standaard"/>
    <w:link w:val="80FRChar"/>
    <w:autoRedefine/>
    <w:rsid w:val="00FC05EA"/>
    <w:pPr>
      <w:tabs>
        <w:tab w:val="left" w:pos="284"/>
      </w:tabs>
      <w:spacing w:before="20" w:after="40"/>
      <w:ind w:left="567"/>
    </w:pPr>
    <w:rPr>
      <w:rFonts w:ascii="Arial" w:hAnsi="Arial" w:cs="Arial"/>
      <w:sz w:val="18"/>
      <w:szCs w:val="18"/>
      <w:lang w:val="fr-BE"/>
    </w:rPr>
  </w:style>
  <w:style w:type="character" w:customStyle="1" w:styleId="80FRChar">
    <w:name w:val="8.0 FR Char"/>
    <w:link w:val="80FR"/>
    <w:rsid w:val="00FC05EA"/>
    <w:rPr>
      <w:rFonts w:ascii="Arial" w:hAnsi="Arial" w:cs="Arial"/>
      <w:sz w:val="18"/>
      <w:szCs w:val="18"/>
      <w:lang w:val="fr-BE"/>
    </w:rPr>
  </w:style>
  <w:style w:type="paragraph" w:customStyle="1" w:styleId="Cdch">
    <w:name w:val="Cdch"/>
    <w:basedOn w:val="Standaard"/>
    <w:rsid w:val="00B8185E"/>
    <w:pPr>
      <w:ind w:left="-851"/>
    </w:pPr>
    <w:rPr>
      <w:rFonts w:ascii="Arial" w:hAnsi="Arial"/>
      <w:b/>
      <w:color w:val="FF0000"/>
      <w:lang w:val="fr-BE"/>
    </w:rPr>
  </w:style>
  <w:style w:type="paragraph" w:customStyle="1" w:styleId="Partie">
    <w:name w:val="Partie"/>
    <w:basedOn w:val="Standaard"/>
    <w:rsid w:val="00B61D56"/>
    <w:pPr>
      <w:tabs>
        <w:tab w:val="left" w:pos="567"/>
        <w:tab w:val="left" w:pos="1134"/>
        <w:tab w:val="left" w:pos="1701"/>
      </w:tabs>
      <w:ind w:left="-851"/>
      <w:outlineLvl w:val="0"/>
    </w:pPr>
    <w:rPr>
      <w:rFonts w:ascii="Arial" w:hAnsi="Arial"/>
      <w:b/>
      <w:color w:val="FF0000"/>
      <w:sz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13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info@techcomlight.be" TargetMode="External"/><Relationship Id="rId2" Type="http://schemas.openxmlformats.org/officeDocument/2006/relationships/customXml" Target="../customXml/item2.xml"/><Relationship Id="rId16" Type="http://schemas.openxmlformats.org/officeDocument/2006/relationships/hyperlink" Target="http://www.techcomlight.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o%20Vanroy\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3" ma:contentTypeDescription="Een nieuw document maken." ma:contentTypeScope="" ma:versionID="66364944aa6667edb3b2b458609a3dbb">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01e319b71cdc36bce8f77288a767e3c9"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72EEF-07C5-734B-A60B-DA3F94407EBC}">
  <ds:schemaRefs>
    <ds:schemaRef ds:uri="http://schemas.openxmlformats.org/officeDocument/2006/bibliography"/>
  </ds:schemaRefs>
</ds:datastoreItem>
</file>

<file path=customXml/itemProps2.xml><?xml version="1.0" encoding="utf-8"?>
<ds:datastoreItem xmlns:ds="http://schemas.openxmlformats.org/officeDocument/2006/customXml" ds:itemID="{09AA11AD-8A9C-4B20-AEED-EE690143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36481-79F3-480A-AF7D-BAD4E58B13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2090C7-6694-4ACC-AD3B-2A21985D4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C:\Users\Ludo Vanroy\AppData\Roaming\Microsoft\Sjablonen\Fabrikant Bestek 2006 R6 NL.dotx</Template>
  <TotalTime>0</TotalTime>
  <Pages>4</Pages>
  <Words>1427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Funderingen / hulpstukken, verloren bekistingen, XPS, therm. isol.</vt:lpstr>
    </vt:vector>
  </TitlesOfParts>
  <Manager>Redactie CBS</Manager>
  <Company>Cobosystems NV</Company>
  <LinksUpToDate>false</LinksUpToDate>
  <CharactersWithSpaces>9095</CharactersWithSpaces>
  <SharedDoc>false</SharedDoc>
  <HLinks>
    <vt:vector size="114" baseType="variant">
      <vt:variant>
        <vt:i4>2359358</vt:i4>
      </vt:variant>
      <vt:variant>
        <vt:i4>66</vt:i4>
      </vt:variant>
      <vt:variant>
        <vt:i4>0</vt:i4>
      </vt:variant>
      <vt:variant>
        <vt:i4>5</vt:i4>
      </vt:variant>
      <vt:variant>
        <vt:lpwstr>http://www.trespa.com/</vt:lpwstr>
      </vt:variant>
      <vt:variant>
        <vt:lpwstr/>
      </vt:variant>
      <vt:variant>
        <vt:i4>4128793</vt:i4>
      </vt:variant>
      <vt:variant>
        <vt:i4>63</vt:i4>
      </vt:variant>
      <vt:variant>
        <vt:i4>0</vt:i4>
      </vt:variant>
      <vt:variant>
        <vt:i4>5</vt:i4>
      </vt:variant>
      <vt:variant>
        <vt:lpwstr>mailto:info@jackodur.com</vt:lpwstr>
      </vt:variant>
      <vt:variant>
        <vt:lpwstr/>
      </vt:variant>
      <vt:variant>
        <vt:i4>4128893</vt:i4>
      </vt:variant>
      <vt:variant>
        <vt:i4>54</vt:i4>
      </vt:variant>
      <vt:variant>
        <vt:i4>0</vt:i4>
      </vt:variant>
      <vt:variant>
        <vt:i4>5</vt:i4>
      </vt:variant>
      <vt:variant>
        <vt:lpwstr>http://shop.nbn.be/Search/SearchResults.aspx?a=NBN+B+62-003&amp;b=&amp;c=&amp;d=&amp;e=&amp;f=&amp;g=1&amp;h=0&amp;i=&amp;j=docnr&amp;UIc=nl&amp;k=0&amp;y=&amp;m=</vt:lpwstr>
      </vt:variant>
      <vt:variant>
        <vt:lpwstr/>
      </vt:variant>
      <vt:variant>
        <vt:i4>5832710</vt:i4>
      </vt:variant>
      <vt:variant>
        <vt:i4>51</vt:i4>
      </vt:variant>
      <vt:variant>
        <vt:i4>0</vt:i4>
      </vt:variant>
      <vt:variant>
        <vt:i4>5</vt:i4>
      </vt:variant>
      <vt:variant>
        <vt:lpwstr>http://shop.nbn.be/Search/SearchResults.aspx?a=NBN+EN+ISO+6946&amp;b=&amp;c=&amp;d=&amp;e=&amp;f=&amp;g=1&amp;h=0&amp;i=&amp;j=docnr&amp;UIc=nl&amp;k=0&amp;y=&amp;m=</vt:lpwstr>
      </vt:variant>
      <vt:variant>
        <vt:lpwstr/>
      </vt:variant>
      <vt:variant>
        <vt:i4>4128892</vt:i4>
      </vt:variant>
      <vt:variant>
        <vt:i4>48</vt:i4>
      </vt:variant>
      <vt:variant>
        <vt:i4>0</vt:i4>
      </vt:variant>
      <vt:variant>
        <vt:i4>5</vt:i4>
      </vt:variant>
      <vt:variant>
        <vt:lpwstr>http://shop.nbn.be/Search/SearchResults.aspx?a=NBN+B+62-002&amp;b=&amp;c=&amp;d=&amp;e=&amp;f=&amp;g=1&amp;h=0&amp;i=&amp;j=docnr&amp;UIc=nl&amp;k=0&amp;y=&amp;m=</vt:lpwstr>
      </vt:variant>
      <vt:variant>
        <vt:lpwstr/>
      </vt:variant>
      <vt:variant>
        <vt:i4>4522012</vt:i4>
      </vt:variant>
      <vt:variant>
        <vt:i4>45</vt:i4>
      </vt:variant>
      <vt:variant>
        <vt:i4>0</vt:i4>
      </vt:variant>
      <vt:variant>
        <vt:i4>5</vt:i4>
      </vt:variant>
      <vt:variant>
        <vt:lpwstr>http://shop.nbn.be/Search/SearchResults.aspx?a=&amp;b=&amp;c=&amp;d=EN+13164&amp;e=&amp;f=&amp;g=1&amp;h=1&amp;i=&amp;j=docnr&amp;UIc=nl&amp;k=0&amp;y=&amp;m=</vt:lpwstr>
      </vt:variant>
      <vt:variant>
        <vt:lpwstr>details</vt:lpwstr>
      </vt:variant>
      <vt:variant>
        <vt:i4>3342393</vt:i4>
      </vt:variant>
      <vt:variant>
        <vt:i4>42</vt:i4>
      </vt:variant>
      <vt:variant>
        <vt:i4>0</vt:i4>
      </vt:variant>
      <vt:variant>
        <vt:i4>5</vt:i4>
      </vt:variant>
      <vt:variant>
        <vt:lpwstr>http://shop.nbn.be/Search/SearchResults.aspx?a=NBN+EN+12091&amp;b=&amp;c=&amp;d=&amp;e=&amp;f=&amp;g=1&amp;h=0&amp;i=&amp;j=docnr&amp;UIc=nl&amp;k=0&amp;y=&amp;m=</vt:lpwstr>
      </vt:variant>
      <vt:variant>
        <vt:lpwstr/>
      </vt:variant>
      <vt:variant>
        <vt:i4>3276921</vt:i4>
      </vt:variant>
      <vt:variant>
        <vt:i4>39</vt:i4>
      </vt:variant>
      <vt:variant>
        <vt:i4>0</vt:i4>
      </vt:variant>
      <vt:variant>
        <vt:i4>5</vt:i4>
      </vt:variant>
      <vt:variant>
        <vt:lpwstr>http://shop.nbn.be/Search/SearchResults.aspx?a=EN+12088&amp;b=&amp;c=&amp;d=&amp;e=&amp;f=&amp;g=1&amp;h=0&amp;i=&amp;j=docnr&amp;UIc=nl&amp;k=0&amp;y=&amp;m=</vt:lpwstr>
      </vt:variant>
      <vt:variant>
        <vt:lpwstr/>
      </vt:variant>
      <vt:variant>
        <vt:i4>5898255</vt:i4>
      </vt:variant>
      <vt:variant>
        <vt:i4>36</vt:i4>
      </vt:variant>
      <vt:variant>
        <vt:i4>0</vt:i4>
      </vt:variant>
      <vt:variant>
        <vt:i4>5</vt:i4>
      </vt:variant>
      <vt:variant>
        <vt:lpwstr>http://shop.nbn.be/Search/SearchResults.aspx?a=EN+12087&amp;b=&amp;c=&amp;d=&amp;e=&amp;f=&amp;g=1&amp;h=0&amp;i=&amp;j=docnr&amp;UIc=nl&amp;k=0&amp;y=&amp;m=</vt:lpwstr>
      </vt:variant>
      <vt:variant>
        <vt:lpwstr>details</vt:lpwstr>
      </vt:variant>
      <vt:variant>
        <vt:i4>3276919</vt:i4>
      </vt:variant>
      <vt:variant>
        <vt:i4>33</vt:i4>
      </vt:variant>
      <vt:variant>
        <vt:i4>0</vt:i4>
      </vt:variant>
      <vt:variant>
        <vt:i4>5</vt:i4>
      </vt:variant>
      <vt:variant>
        <vt:lpwstr>http://shop.nbn.be/Search/SearchResults.aspx?a=EN+12086&amp;b=&amp;c=&amp;d=&amp;e=&amp;f=&amp;g=1&amp;h=0&amp;i=&amp;j=docnr&amp;UIc=nl&amp;k=0&amp;y=&amp;m=</vt:lpwstr>
      </vt:variant>
      <vt:variant>
        <vt:lpwstr/>
      </vt:variant>
      <vt:variant>
        <vt:i4>917578</vt:i4>
      </vt:variant>
      <vt:variant>
        <vt:i4>30</vt:i4>
      </vt:variant>
      <vt:variant>
        <vt:i4>0</vt:i4>
      </vt:variant>
      <vt:variant>
        <vt:i4>5</vt:i4>
      </vt:variant>
      <vt:variant>
        <vt:lpwstr>http://shop.nbn.be/Search/SearchResults.aspx?a=EN+1606&amp;b=&amp;c=&amp;d=&amp;e=&amp;f=&amp;g=1&amp;h=0&amp;i=&amp;j=docnr&amp;UIc=nl&amp;k=0&amp;y=&amp;m=</vt:lpwstr>
      </vt:variant>
      <vt:variant>
        <vt:lpwstr/>
      </vt:variant>
      <vt:variant>
        <vt:i4>917578</vt:i4>
      </vt:variant>
      <vt:variant>
        <vt:i4>27</vt:i4>
      </vt:variant>
      <vt:variant>
        <vt:i4>0</vt:i4>
      </vt:variant>
      <vt:variant>
        <vt:i4>5</vt:i4>
      </vt:variant>
      <vt:variant>
        <vt:lpwstr>http://shop.nbn.be/Search/SearchResults.aspx?a=EN+1606&amp;b=&amp;c=&amp;d=&amp;e=&amp;f=&amp;g=1&amp;h=0&amp;i=&amp;j=docnr&amp;UIc=nl&amp;k=0&amp;y=&amp;m=</vt:lpwstr>
      </vt:variant>
      <vt:variant>
        <vt:lpwstr/>
      </vt:variant>
      <vt:variant>
        <vt:i4>852042</vt:i4>
      </vt:variant>
      <vt:variant>
        <vt:i4>24</vt:i4>
      </vt:variant>
      <vt:variant>
        <vt:i4>0</vt:i4>
      </vt:variant>
      <vt:variant>
        <vt:i4>5</vt:i4>
      </vt:variant>
      <vt:variant>
        <vt:lpwstr>http://shop.nbn.be/Search/SearchResults.aspx?a=EN+1605&amp;b=&amp;c=&amp;d=&amp;e=&amp;f=&amp;g=1&amp;h=0&amp;i=&amp;j=docnr&amp;UIc=nl&amp;k=0&amp;y=&amp;m=</vt:lpwstr>
      </vt:variant>
      <vt:variant>
        <vt:lpwstr/>
      </vt:variant>
      <vt:variant>
        <vt:i4>6619187</vt:i4>
      </vt:variant>
      <vt:variant>
        <vt:i4>21</vt:i4>
      </vt:variant>
      <vt:variant>
        <vt:i4>0</vt:i4>
      </vt:variant>
      <vt:variant>
        <vt:i4>5</vt:i4>
      </vt:variant>
      <vt:variant>
        <vt:lpwstr>http://shop.nbn.be/Search/SearchResults.aspx?a=EN+1605&amp;b=&amp;c=&amp;d=&amp;e=&amp;f=&amp;g=1&amp;h=0&amp;i=&amp;j=docnr&amp;UIc=nl&amp;k=0&amp;y=&amp;m=</vt:lpwstr>
      </vt:variant>
      <vt:variant>
        <vt:lpwstr>details</vt:lpwstr>
      </vt:variant>
      <vt:variant>
        <vt:i4>786506</vt:i4>
      </vt:variant>
      <vt:variant>
        <vt:i4>18</vt:i4>
      </vt:variant>
      <vt:variant>
        <vt:i4>0</vt:i4>
      </vt:variant>
      <vt:variant>
        <vt:i4>5</vt:i4>
      </vt:variant>
      <vt:variant>
        <vt:lpwstr>http://shop.nbn.be/Search/SearchResults.aspx?a=EN+1604&amp;b=&amp;c=&amp;d=&amp;e=&amp;f=&amp;g=1&amp;h=0&amp;i=&amp;j=docnr&amp;UIc=nl&amp;k=0&amp;y=&amp;m=</vt:lpwstr>
      </vt:variant>
      <vt:variant>
        <vt:lpwstr/>
      </vt:variant>
      <vt:variant>
        <vt:i4>786506</vt:i4>
      </vt:variant>
      <vt:variant>
        <vt:i4>15</vt:i4>
      </vt:variant>
      <vt:variant>
        <vt:i4>0</vt:i4>
      </vt:variant>
      <vt:variant>
        <vt:i4>5</vt:i4>
      </vt:variant>
      <vt:variant>
        <vt:lpwstr>http://shop.nbn.be/Search/SearchResults.aspx?a=EN+1604&amp;b=&amp;c=&amp;d=&amp;e=&amp;f=&amp;g=1&amp;h=0&amp;i=&amp;j=docnr&amp;UIc=nl&amp;k=0&amp;y=&amp;m=</vt:lpwstr>
      </vt:variant>
      <vt:variant>
        <vt:lpwstr/>
      </vt:variant>
      <vt:variant>
        <vt:i4>6750259</vt:i4>
      </vt:variant>
      <vt:variant>
        <vt:i4>12</vt:i4>
      </vt:variant>
      <vt:variant>
        <vt:i4>0</vt:i4>
      </vt:variant>
      <vt:variant>
        <vt:i4>5</vt:i4>
      </vt:variant>
      <vt:variant>
        <vt:lpwstr>http://shop.nbn.be/Search/SearchResults.aspx?a=EN+1607&amp;b=&amp;c=&amp;d=&amp;e=&amp;f=&amp;g=1&amp;h=0&amp;i=&amp;j=docnr&amp;UIc=nl&amp;k=0&amp;y=&amp;m=</vt:lpwstr>
      </vt:variant>
      <vt:variant>
        <vt:lpwstr>details</vt:lpwstr>
      </vt:variant>
      <vt:variant>
        <vt:i4>6422583</vt:i4>
      </vt:variant>
      <vt:variant>
        <vt:i4>9</vt:i4>
      </vt:variant>
      <vt:variant>
        <vt:i4>0</vt:i4>
      </vt:variant>
      <vt:variant>
        <vt:i4>5</vt:i4>
      </vt:variant>
      <vt:variant>
        <vt:lpwstr>http://shop.nbn.be/Search/SearchResults.aspx?a=EN+826&amp;b=&amp;c=&amp;d=&amp;e=&amp;f=&amp;g=1&amp;h=0&amp;i=&amp;j=docnr&amp;UIc=nl&amp;k=0&amp;y=&amp;m=</vt:lpwstr>
      </vt:variant>
      <vt:variant>
        <vt:lpwstr>details</vt:lpwstr>
      </vt:variant>
      <vt:variant>
        <vt:i4>1441860</vt:i4>
      </vt:variant>
      <vt:variant>
        <vt:i4>6</vt:i4>
      </vt:variant>
      <vt:variant>
        <vt:i4>0</vt:i4>
      </vt:variant>
      <vt:variant>
        <vt:i4>5</vt:i4>
      </vt:variant>
      <vt:variant>
        <vt:lpwstr>http://shop.nbn.be/Search/SearchResults.aspx?a=EN+13501-1&amp;b=&amp;c=&amp;d=&amp;e=&amp;f=&amp;g=1&amp;h=0&amp;i=&amp;j=docnr&amp;UIc=nl&amp;k=0&amp;y=&amp;m=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Funderingen / hulpstukken, verloren bekistingen, XPS, therm. isol.</dc:title>
  <dc:subject>Jackon Insolation - Jackodur Atlas - NLv1c 2013</dc:subject>
  <dc:creator>YV - 2013 03 08</dc:creator>
  <cp:keywords>Copyright CBS 2013</cp:keywords>
  <cp:lastModifiedBy>Microsoft Office-gebruiker</cp:lastModifiedBy>
  <cp:revision>3</cp:revision>
  <cp:lastPrinted>2021-10-18T07:39:00Z</cp:lastPrinted>
  <dcterms:created xsi:type="dcterms:W3CDTF">2021-11-05T07:57:00Z</dcterms:created>
  <dcterms:modified xsi:type="dcterms:W3CDTF">2022-05-18T12:19:00Z</dcterms:modified>
  <cp:category>Fabrikantbestektekst R6 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